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2A" w:rsidRPr="00A40BAE" w:rsidRDefault="00BE742A" w:rsidP="00BE742A">
      <w:pPr>
        <w:rPr>
          <w:lang w:val="en-US"/>
        </w:rPr>
      </w:pPr>
      <w:bookmarkStart w:id="0" w:name="_Toc293585711"/>
    </w:p>
    <w:p w:rsidR="00BE742A" w:rsidRDefault="00BE742A" w:rsidP="00BE742A"/>
    <w:p w:rsidR="00BE742A" w:rsidRDefault="00BE742A" w:rsidP="00BE742A"/>
    <w:p w:rsidR="00BE742A" w:rsidRDefault="00BE742A" w:rsidP="00BE742A"/>
    <w:p w:rsidR="00BE742A" w:rsidRDefault="00BE742A" w:rsidP="00BE742A"/>
    <w:p w:rsidR="00BE742A" w:rsidRPr="00C05B7E" w:rsidRDefault="00BE742A" w:rsidP="00BE742A">
      <w:pPr>
        <w:jc w:val="center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BE742A" w:rsidRPr="00627A8C" w:rsidRDefault="00BE742A" w:rsidP="00BE742A">
      <w:pPr>
        <w:pStyle w:val="22"/>
        <w:spacing w:line="312" w:lineRule="auto"/>
      </w:pPr>
      <w:r w:rsidRPr="00C05B7E">
        <w:rPr>
          <w:color w:val="000000"/>
          <w:lang w:eastAsia="ru-RU"/>
        </w:rPr>
        <w:t xml:space="preserve">на </w:t>
      </w:r>
      <w:r>
        <w:t xml:space="preserve">открытый запрос предложений </w:t>
      </w:r>
      <w:r w:rsidRPr="002038FB">
        <w:t xml:space="preserve">по выбору исполнителей работ по </w:t>
      </w:r>
      <w:r w:rsidRPr="006728B6">
        <w:t xml:space="preserve">проекту </w:t>
      </w:r>
      <w:r>
        <w:t xml:space="preserve">                 </w:t>
      </w:r>
      <w:r w:rsidR="0070442A">
        <w:t>«</w:t>
      </w:r>
      <w:r w:rsidRPr="00627A8C">
        <w:rPr>
          <w:szCs w:val="24"/>
        </w:rPr>
        <w:t>Создание системы управления реестрами конт</w:t>
      </w:r>
      <w:r w:rsidRPr="00627A8C">
        <w:t>рагентов и договоров ОАО "ТГК-1"</w:t>
      </w:r>
      <w:r w:rsidRPr="00FF3079">
        <w:t xml:space="preserve"> </w:t>
      </w:r>
      <w:r>
        <w:t>(вторая очередь)</w:t>
      </w:r>
      <w:r w:rsidRPr="00627A8C">
        <w:t>»</w:t>
      </w:r>
    </w:p>
    <w:p w:rsidR="00BE742A" w:rsidRPr="00C05B7E" w:rsidRDefault="00BE742A" w:rsidP="00BE742A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(закупка №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FE5D9D">
        <w:rPr>
          <w:szCs w:val="24"/>
        </w:rPr>
        <w:t>1090/5.25-</w:t>
      </w:r>
      <w:r>
        <w:rPr>
          <w:szCs w:val="24"/>
        </w:rPr>
        <w:t>2795</w:t>
      </w:r>
      <w:r w:rsidRPr="00223932">
        <w:rPr>
          <w:rFonts w:eastAsia="Times New Roman" w:cs="Times New Roman"/>
          <w:color w:val="000000"/>
          <w:szCs w:val="24"/>
          <w:lang w:eastAsia="ru-RU"/>
        </w:rPr>
        <w:t>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E742A" w:rsidTr="0098356F">
        <w:tc>
          <w:tcPr>
            <w:tcW w:w="4785" w:type="dxa"/>
          </w:tcPr>
          <w:p w:rsidR="00BE742A" w:rsidRPr="00414FD3" w:rsidRDefault="00BE742A" w:rsidP="00BE742A">
            <w:pPr>
              <w:textAlignment w:val="top"/>
              <w:rPr>
                <w:rFonts w:eastAsia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E742A" w:rsidRPr="00414FD3" w:rsidRDefault="00BE742A" w:rsidP="0098356F">
            <w:pPr>
              <w:textAlignment w:val="top"/>
              <w:rPr>
                <w:rFonts w:eastAsia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</w:tr>
    </w:tbl>
    <w:p w:rsidR="00627A8C" w:rsidRDefault="00627A8C">
      <w:pPr>
        <w:jc w:val="left"/>
        <w:rPr>
          <w:rFonts w:eastAsia="Times New Roman" w:cs="Times New Roman"/>
          <w:bCs/>
          <w:color w:val="000000"/>
          <w:szCs w:val="24"/>
          <w:lang w:eastAsia="ru-RU"/>
        </w:rPr>
      </w:pPr>
    </w:p>
    <w:p w:rsidR="00627A8C" w:rsidRDefault="00627A8C" w:rsidP="0029349F">
      <w:pPr>
        <w:pStyle w:val="afa"/>
      </w:pPr>
    </w:p>
    <w:p w:rsidR="00BF38F2" w:rsidRPr="0086201B" w:rsidRDefault="00BF38F2" w:rsidP="0086201B">
      <w:pPr>
        <w:pStyle w:val="3"/>
        <w:rPr>
          <w:b/>
          <w:sz w:val="24"/>
          <w:szCs w:val="24"/>
        </w:rPr>
      </w:pPr>
      <w:bookmarkStart w:id="2" w:name="_Toc358033491"/>
      <w:bookmarkStart w:id="3" w:name="_Toc358370163"/>
      <w:r w:rsidRPr="0086201B">
        <w:rPr>
          <w:b/>
          <w:sz w:val="24"/>
          <w:szCs w:val="24"/>
        </w:rPr>
        <w:t>Общие сведения</w:t>
      </w:r>
      <w:bookmarkEnd w:id="2"/>
      <w:bookmarkEnd w:id="3"/>
    </w:p>
    <w:p w:rsidR="00BF38F2" w:rsidRPr="00BF38F2" w:rsidRDefault="00BF38F2" w:rsidP="00BF38F2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38F2">
        <w:rPr>
          <w:rFonts w:eastAsia="Times New Roman" w:cs="Times New Roman"/>
          <w:color w:val="000000"/>
          <w:szCs w:val="24"/>
          <w:lang w:eastAsia="ru-RU"/>
        </w:rPr>
        <w:t xml:space="preserve">Название </w:t>
      </w:r>
      <w:r w:rsidR="0033003E">
        <w:t>открытого запроса предложений (ОЗП)</w:t>
      </w:r>
      <w:r w:rsidRPr="00BF38F2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BF38F2" w:rsidRPr="00BF38F2" w:rsidRDefault="00BF38F2" w:rsidP="00BF38F2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38F2">
        <w:rPr>
          <w:rFonts w:eastAsia="Times New Roman" w:cs="Times New Roman"/>
          <w:color w:val="000000"/>
          <w:szCs w:val="24"/>
          <w:lang w:eastAsia="ru-RU"/>
        </w:rPr>
        <w:t>Выбор поставщика услуг по реализации проекта «</w:t>
      </w:r>
      <w:r w:rsidR="008850F4" w:rsidRPr="00627A8C">
        <w:rPr>
          <w:szCs w:val="24"/>
        </w:rPr>
        <w:t>Создание системы управления реестрами конт</w:t>
      </w:r>
      <w:r w:rsidR="008850F4" w:rsidRPr="00627A8C">
        <w:t>рагентов и договоров ОАО "ТГК-1"</w:t>
      </w:r>
      <w:r w:rsidR="008850F4" w:rsidRPr="00FF3079">
        <w:t xml:space="preserve"> </w:t>
      </w:r>
      <w:r w:rsidR="008850F4">
        <w:t>(вторая очередь</w:t>
      </w:r>
      <w:r w:rsidR="008850F4" w:rsidRPr="008850F4">
        <w:t>)</w:t>
      </w:r>
      <w:r w:rsidRPr="00BF38F2">
        <w:rPr>
          <w:rFonts w:eastAsia="Times New Roman" w:cs="Times New Roman"/>
          <w:color w:val="000000"/>
          <w:szCs w:val="24"/>
          <w:lang w:eastAsia="ru-RU"/>
        </w:rPr>
        <w:t>».</w:t>
      </w:r>
    </w:p>
    <w:p w:rsidR="00BF38F2" w:rsidRPr="00BF38F2" w:rsidRDefault="00BF38F2" w:rsidP="00BF38F2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BF38F2" w:rsidRPr="00BF38F2" w:rsidRDefault="00BF38F2" w:rsidP="00BF38F2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38F2">
        <w:rPr>
          <w:rFonts w:eastAsia="Times New Roman" w:cs="Times New Roman"/>
          <w:color w:val="000000"/>
          <w:szCs w:val="24"/>
          <w:lang w:eastAsia="ru-RU"/>
        </w:rPr>
        <w:t>Наименование Заказчика:</w:t>
      </w:r>
    </w:p>
    <w:p w:rsidR="00BF38F2" w:rsidRPr="00BF38F2" w:rsidRDefault="00BF38F2" w:rsidP="00BF38F2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38F2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«Территориальная генерирующая компания №1» (ОАО «ТГК</w:t>
      </w:r>
      <w:r w:rsidRPr="00BF38F2"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BF38F2" w:rsidRPr="00BF38F2" w:rsidRDefault="00BF38F2" w:rsidP="00BF38F2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BF38F2" w:rsidRPr="00BF38F2" w:rsidRDefault="00BF38F2" w:rsidP="00BF38F2">
      <w:pPr>
        <w:suppressAutoHyphens/>
        <w:spacing w:after="0" w:line="240" w:lineRule="auto"/>
        <w:rPr>
          <w:rFonts w:eastAsia="Times New Roman" w:cs="Times New Roman"/>
          <w:b/>
          <w:szCs w:val="24"/>
          <w:lang w:eastAsia="ru-RU"/>
        </w:rPr>
      </w:pPr>
      <w:r w:rsidRPr="00BF38F2">
        <w:rPr>
          <w:rFonts w:eastAsia="Times New Roman" w:cs="Times New Roman"/>
          <w:b/>
          <w:szCs w:val="24"/>
          <w:lang w:eastAsia="ru-RU"/>
        </w:rPr>
        <w:t>Должность, ФИО и контактный телефон ответственного лица, составившего техническое задание:</w:t>
      </w:r>
    </w:p>
    <w:p w:rsidR="00BF38F2" w:rsidRPr="00BF38F2" w:rsidRDefault="00BF38F2" w:rsidP="00BF38F2">
      <w:pPr>
        <w:suppressAutoHyphens/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BF38F2" w:rsidRPr="00BF38F2" w:rsidRDefault="00BF38F2" w:rsidP="00BF38F2">
      <w:pPr>
        <w:suppressAutoHyphens/>
        <w:spacing w:after="120" w:line="240" w:lineRule="auto"/>
        <w:rPr>
          <w:rFonts w:eastAsia="Times New Roman" w:cs="Times New Roman"/>
          <w:szCs w:val="24"/>
          <w:lang w:eastAsia="ru-RU"/>
        </w:rPr>
      </w:pPr>
      <w:r w:rsidRPr="0070442A">
        <w:rPr>
          <w:rFonts w:eastAsia="Times New Roman" w:cs="Times New Roman"/>
          <w:szCs w:val="24"/>
          <w:highlight w:val="yellow"/>
          <w:lang w:eastAsia="ru-RU"/>
        </w:rPr>
        <w:t xml:space="preserve">Ведущий специалист Центра внедрения ПСДТУиИТ филиала «Невский» ОАО «ТГК-1» Ракитин Сергей Владимирович, тел. +7 (812) 901-36-64; </w:t>
      </w:r>
      <w:hyperlink r:id="rId9" w:history="1">
        <w:r w:rsidRPr="0070442A">
          <w:rPr>
            <w:rStyle w:val="af2"/>
            <w:rFonts w:eastAsia="Times New Roman" w:cs="Times New Roman"/>
            <w:szCs w:val="24"/>
            <w:highlight w:val="yellow"/>
            <w:lang w:val="en-US" w:eastAsia="ru-RU"/>
          </w:rPr>
          <w:t>Rakitin</w:t>
        </w:r>
        <w:r w:rsidRPr="0070442A">
          <w:rPr>
            <w:rStyle w:val="af2"/>
            <w:rFonts w:eastAsia="Times New Roman" w:cs="Times New Roman"/>
            <w:szCs w:val="24"/>
            <w:highlight w:val="yellow"/>
            <w:lang w:eastAsia="ru-RU"/>
          </w:rPr>
          <w:t>.</w:t>
        </w:r>
        <w:r w:rsidRPr="0070442A">
          <w:rPr>
            <w:rStyle w:val="af2"/>
            <w:rFonts w:eastAsia="Times New Roman" w:cs="Times New Roman"/>
            <w:szCs w:val="24"/>
            <w:highlight w:val="yellow"/>
            <w:lang w:val="en-US" w:eastAsia="ru-RU"/>
          </w:rPr>
          <w:t>SV</w:t>
        </w:r>
        <w:r w:rsidRPr="0070442A">
          <w:rPr>
            <w:rStyle w:val="af2"/>
            <w:rFonts w:eastAsia="Times New Roman" w:cs="Times New Roman"/>
            <w:szCs w:val="24"/>
            <w:highlight w:val="yellow"/>
            <w:lang w:eastAsia="ru-RU"/>
          </w:rPr>
          <w:t>@</w:t>
        </w:r>
        <w:r w:rsidRPr="0070442A">
          <w:rPr>
            <w:rStyle w:val="af2"/>
            <w:rFonts w:eastAsia="Times New Roman" w:cs="Times New Roman"/>
            <w:szCs w:val="24"/>
            <w:highlight w:val="yellow"/>
            <w:lang w:val="en-US" w:eastAsia="ru-RU"/>
          </w:rPr>
          <w:t>tgc</w:t>
        </w:r>
        <w:r w:rsidRPr="0070442A">
          <w:rPr>
            <w:rStyle w:val="af2"/>
            <w:rFonts w:eastAsia="Times New Roman" w:cs="Times New Roman"/>
            <w:szCs w:val="24"/>
            <w:highlight w:val="yellow"/>
            <w:lang w:eastAsia="ru-RU"/>
          </w:rPr>
          <w:t>1.</w:t>
        </w:r>
        <w:proofErr w:type="spellStart"/>
        <w:r w:rsidRPr="0070442A">
          <w:rPr>
            <w:rStyle w:val="af2"/>
            <w:rFonts w:eastAsia="Times New Roman" w:cs="Times New Roman"/>
            <w:szCs w:val="24"/>
            <w:highlight w:val="yellow"/>
            <w:lang w:val="en-US" w:eastAsia="ru-RU"/>
          </w:rPr>
          <w:t>ru</w:t>
        </w:r>
        <w:proofErr w:type="spellEnd"/>
      </w:hyperlink>
      <w:r w:rsidRPr="00BF38F2">
        <w:rPr>
          <w:rFonts w:eastAsia="Times New Roman" w:cs="Times New Roman"/>
          <w:szCs w:val="24"/>
          <w:lang w:eastAsia="ru-RU"/>
        </w:rPr>
        <w:t xml:space="preserve"> </w:t>
      </w:r>
    </w:p>
    <w:p w:rsidR="00BF38F2" w:rsidRDefault="00BF38F2" w:rsidP="00627A8C">
      <w:pPr>
        <w:pStyle w:val="3"/>
        <w:rPr>
          <w:b/>
          <w:sz w:val="24"/>
          <w:szCs w:val="24"/>
        </w:rPr>
      </w:pPr>
    </w:p>
    <w:p w:rsidR="00032D5F" w:rsidRPr="00032D5F" w:rsidRDefault="00032D5F" w:rsidP="00627A8C">
      <w:pPr>
        <w:pStyle w:val="3"/>
      </w:pPr>
      <w:bookmarkStart w:id="4" w:name="_Toc358370164"/>
      <w:r w:rsidRPr="00627A8C">
        <w:rPr>
          <w:b/>
          <w:sz w:val="24"/>
          <w:szCs w:val="24"/>
        </w:rPr>
        <w:t>Используемые термины и сокращения</w:t>
      </w:r>
      <w:r w:rsidRPr="00032D5F">
        <w:t>.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7"/>
        <w:gridCol w:w="7258"/>
      </w:tblGrid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ие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Услуги, право заключения </w:t>
            </w:r>
            <w:proofErr w:type="gram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Договора</w:t>
            </w:r>
            <w:proofErr w:type="gram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 оказание которых является предметом данного </w:t>
            </w:r>
            <w:r w:rsidR="0033003E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Участник  </w:t>
            </w:r>
            <w:r w:rsidR="0033003E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(Участник)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33003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Юридическое  лицо, принявшее участие в  процедурах </w:t>
            </w:r>
            <w:r w:rsidR="0033003E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 w:rsidR="0033003E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ИТ-системы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Системы, реализованные посредством информационных технологий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ПО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Программное обеспечение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D70E58" w:rsidRDefault="00032D5F" w:rsidP="00041CD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Pr="00D70E58">
              <w:rPr>
                <w:rFonts w:cs="Times New Roman"/>
                <w:szCs w:val="24"/>
              </w:rPr>
              <w:t>Э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D70E58" w:rsidRDefault="00032D5F" w:rsidP="00041CDD">
            <w:pPr>
              <w:spacing w:after="0" w:line="240" w:lineRule="auto"/>
              <w:rPr>
                <w:rFonts w:cs="Times New Roman"/>
                <w:szCs w:val="24"/>
              </w:rPr>
            </w:pPr>
            <w:r w:rsidRPr="00D70E58">
              <w:rPr>
                <w:rFonts w:cs="Times New Roman"/>
                <w:szCs w:val="24"/>
              </w:rPr>
              <w:t>Опытная эксплуатация ИТ-системы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ПЭ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Промышленная эксплуатация ИТ-системы</w:t>
            </w:r>
          </w:p>
        </w:tc>
      </w:tr>
      <w:tr w:rsidR="00032D5F" w:rsidRPr="00254408" w:rsidTr="00041C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2157" w:type="dxa"/>
            <w:vAlign w:val="center"/>
          </w:tcPr>
          <w:p w:rsidR="00032D5F" w:rsidRPr="00634D9A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НСИ</w:t>
            </w:r>
          </w:p>
        </w:tc>
        <w:tc>
          <w:tcPr>
            <w:tcW w:w="7258" w:type="dxa"/>
            <w:vAlign w:val="center"/>
          </w:tcPr>
          <w:p w:rsidR="00032D5F" w:rsidRPr="00634D9A" w:rsidRDefault="00032D5F" w:rsidP="00041CDD">
            <w:pPr>
              <w:pStyle w:val="TableTex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Нормативн</w:t>
            </w:r>
            <w:proofErr w:type="gramStart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Справочная Информация-  условно-постоянный компонент корпоративной информации, являющийся основой для унификации и нормализации данных, сопровождающих протекающие бизнес-процессы, а также регламентацию деятельности организации</w:t>
            </w:r>
          </w:p>
        </w:tc>
      </w:tr>
      <w:tr w:rsidR="00032D5F" w:rsidRPr="00254408" w:rsidTr="00041C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2157" w:type="dxa"/>
            <w:vAlign w:val="center"/>
          </w:tcPr>
          <w:p w:rsidR="00032D5F" w:rsidRPr="00634D9A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ЕС НСИ</w:t>
            </w:r>
          </w:p>
        </w:tc>
        <w:tc>
          <w:tcPr>
            <w:tcW w:w="7258" w:type="dxa"/>
            <w:vAlign w:val="center"/>
          </w:tcPr>
          <w:p w:rsidR="00032D5F" w:rsidRPr="00634D9A" w:rsidRDefault="00032D5F" w:rsidP="00041CDD">
            <w:pPr>
              <w:pStyle w:val="TableTex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Единая Система Нормативн</w:t>
            </w:r>
            <w:proofErr w:type="gramStart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Справочной Информации</w:t>
            </w:r>
          </w:p>
        </w:tc>
      </w:tr>
      <w:tr w:rsidR="00032D5F" w:rsidRPr="00254408" w:rsidTr="00041C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2157" w:type="dxa"/>
            <w:vAlign w:val="center"/>
          </w:tcPr>
          <w:p w:rsidR="00032D5F" w:rsidRPr="00634D9A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АСУ НСИ</w:t>
            </w:r>
          </w:p>
        </w:tc>
        <w:tc>
          <w:tcPr>
            <w:tcW w:w="7258" w:type="dxa"/>
            <w:vAlign w:val="center"/>
          </w:tcPr>
          <w:p w:rsidR="00032D5F" w:rsidRPr="00634D9A" w:rsidRDefault="00032D5F" w:rsidP="00041CDD">
            <w:pPr>
              <w:pStyle w:val="TableTex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Автоматизированная система управления нормативн</w:t>
            </w:r>
            <w:proofErr w:type="gramStart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справочной информацией.</w:t>
            </w:r>
          </w:p>
        </w:tc>
      </w:tr>
      <w:tr w:rsidR="00032D5F" w:rsidRPr="00254408" w:rsidTr="00041C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2157" w:type="dxa"/>
            <w:vAlign w:val="center"/>
          </w:tcPr>
          <w:p w:rsidR="00032D5F" w:rsidRPr="00634D9A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ЕСК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</w:t>
            </w:r>
          </w:p>
        </w:tc>
        <w:tc>
          <w:tcPr>
            <w:tcW w:w="7258" w:type="dxa"/>
            <w:vAlign w:val="center"/>
          </w:tcPr>
          <w:p w:rsidR="00032D5F" w:rsidRPr="00634D9A" w:rsidRDefault="008A7DD6" w:rsidP="00041CDD">
            <w:pPr>
              <w:pStyle w:val="TableTex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нормативно-справочная информация в части </w:t>
            </w:r>
            <w:r w:rsidR="00032D5F"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Контрагентов</w:t>
            </w:r>
            <w:r w:rsidR="00032D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Договоров</w:t>
            </w:r>
          </w:p>
        </w:tc>
      </w:tr>
    </w:tbl>
    <w:p w:rsidR="00C05B7E" w:rsidRPr="00337D53" w:rsidRDefault="00C05B7E" w:rsidP="00981CF6">
      <w:pPr>
        <w:pStyle w:val="2"/>
        <w:rPr>
          <w:sz w:val="28"/>
        </w:rPr>
      </w:pPr>
      <w:bookmarkStart w:id="5" w:name="_Toc358370165"/>
      <w:r w:rsidRPr="00337D53">
        <w:rPr>
          <w:sz w:val="28"/>
        </w:rPr>
        <w:t>I. Общие требования</w:t>
      </w:r>
      <w:bookmarkEnd w:id="0"/>
      <w:bookmarkEnd w:id="5"/>
    </w:p>
    <w:p w:rsidR="00337D53" w:rsidRPr="00337D53" w:rsidRDefault="00337D53" w:rsidP="00337D53">
      <w:pPr>
        <w:pStyle w:val="3"/>
        <w:rPr>
          <w:b/>
          <w:sz w:val="24"/>
          <w:szCs w:val="24"/>
        </w:rPr>
      </w:pPr>
      <w:bookmarkStart w:id="6" w:name="_Toc358370166"/>
      <w:bookmarkStart w:id="7" w:name="_Toc293585712"/>
      <w:r w:rsidRPr="00337D53">
        <w:rPr>
          <w:b/>
          <w:sz w:val="24"/>
          <w:szCs w:val="24"/>
        </w:rPr>
        <w:t>Требования к месту выполнения работ:</w:t>
      </w:r>
      <w:bookmarkEnd w:id="6"/>
    </w:p>
    <w:p w:rsidR="00337D53" w:rsidRPr="00C05B7E" w:rsidRDefault="00337D53" w:rsidP="00337D53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Работы выполняются в Управлении ОАО «ТГК-1»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и филиалах ОАО «ТГК-1»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337D53" w:rsidRPr="00337D53" w:rsidRDefault="00337D53" w:rsidP="00337D53">
      <w:pPr>
        <w:pStyle w:val="3"/>
        <w:rPr>
          <w:b/>
          <w:sz w:val="24"/>
          <w:szCs w:val="24"/>
        </w:rPr>
      </w:pPr>
      <w:bookmarkStart w:id="8" w:name="_Toc358370167"/>
      <w:r w:rsidRPr="00337D53">
        <w:rPr>
          <w:b/>
          <w:sz w:val="24"/>
          <w:szCs w:val="24"/>
        </w:rPr>
        <w:t>Период выполнения работ:</w:t>
      </w:r>
      <w:bookmarkEnd w:id="8"/>
    </w:p>
    <w:p w:rsidR="00337D53" w:rsidRPr="00771565" w:rsidRDefault="00337D53" w:rsidP="00337D5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C73FD5">
        <w:rPr>
          <w:rFonts w:eastAsia="Times New Roman" w:cs="Times New Roman"/>
          <w:color w:val="000000"/>
          <w:szCs w:val="24"/>
          <w:lang w:eastAsia="ru-RU"/>
        </w:rPr>
        <w:t>Ию</w:t>
      </w:r>
      <w:r w:rsidR="00127194">
        <w:rPr>
          <w:rFonts w:eastAsia="Times New Roman" w:cs="Times New Roman"/>
          <w:color w:val="000000"/>
          <w:szCs w:val="24"/>
          <w:lang w:eastAsia="ru-RU"/>
        </w:rPr>
        <w:t>л</w:t>
      </w:r>
      <w:r w:rsidR="00C73FD5">
        <w:rPr>
          <w:rFonts w:eastAsia="Times New Roman" w:cs="Times New Roman"/>
          <w:color w:val="000000"/>
          <w:szCs w:val="24"/>
          <w:lang w:eastAsia="ru-RU"/>
        </w:rPr>
        <w:t>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C73FD5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337D53" w:rsidRDefault="00337D53" w:rsidP="00337D5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Декабрь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C73FD5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337D53" w:rsidRDefault="00337D53" w:rsidP="00337D5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337D53" w:rsidRPr="00337D53" w:rsidRDefault="00337D53" w:rsidP="00337D53">
      <w:pPr>
        <w:spacing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bookmarkStart w:id="9" w:name="_Toc358370168"/>
      <w:r w:rsidRPr="00627A8C">
        <w:rPr>
          <w:rStyle w:val="30"/>
          <w:rFonts w:eastAsiaTheme="minorHAnsi"/>
          <w:b/>
          <w:sz w:val="24"/>
          <w:szCs w:val="24"/>
        </w:rPr>
        <w:t>Расчетная (максимальная) цена закупки</w:t>
      </w:r>
      <w:bookmarkEnd w:id="9"/>
      <w:r w:rsidRPr="00627A8C">
        <w:rPr>
          <w:rFonts w:eastAsia="Times New Roman" w:cs="Arial"/>
          <w:b/>
          <w:bCs/>
          <w:szCs w:val="24"/>
          <w:lang w:eastAsia="ru-RU"/>
        </w:rPr>
        <w:t>:</w:t>
      </w:r>
    </w:p>
    <w:p w:rsidR="00337D53" w:rsidRPr="00CF44FF" w:rsidRDefault="00C73FD5" w:rsidP="00337D53">
      <w:pPr>
        <w:spacing w:line="240" w:lineRule="auto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="00337D53">
        <w:rPr>
          <w:rFonts w:eastAsia="Times New Roman" w:cs="Times New Roman"/>
          <w:color w:val="000000"/>
          <w:szCs w:val="24"/>
          <w:lang w:eastAsia="ru-RU"/>
        </w:rPr>
        <w:t> </w:t>
      </w:r>
      <w:r>
        <w:rPr>
          <w:rFonts w:eastAsia="Times New Roman" w:cs="Times New Roman"/>
          <w:color w:val="000000"/>
          <w:szCs w:val="24"/>
          <w:lang w:eastAsia="ru-RU"/>
        </w:rPr>
        <w:t>325</w:t>
      </w:r>
      <w:r w:rsidR="00337D53">
        <w:rPr>
          <w:rFonts w:eastAsia="Times New Roman" w:cs="Times New Roman"/>
          <w:color w:val="000000"/>
          <w:szCs w:val="24"/>
          <w:lang w:eastAsia="ru-RU"/>
        </w:rPr>
        <w:t xml:space="preserve"> тысяч рублей без учета НДС</w:t>
      </w:r>
      <w:r w:rsidR="00337D53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E5D9D" w:rsidRPr="00C05B7E" w:rsidRDefault="00FE5D9D" w:rsidP="00FE5D9D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«ТГК-1». </w:t>
      </w:r>
    </w:p>
    <w:p w:rsidR="00FE5D9D" w:rsidRPr="00EB18D7" w:rsidRDefault="00FE5D9D" w:rsidP="00FE5D9D">
      <w:pPr>
        <w:pStyle w:val="2"/>
        <w:rPr>
          <w:sz w:val="28"/>
        </w:rPr>
      </w:pPr>
      <w:bookmarkStart w:id="10" w:name="_Toc358370169"/>
      <w:r w:rsidRPr="00EB18D7">
        <w:rPr>
          <w:sz w:val="28"/>
        </w:rPr>
        <w:t>II. Требования к выполнению работ.</w:t>
      </w:r>
      <w:bookmarkEnd w:id="10"/>
    </w:p>
    <w:p w:rsidR="00627A8C" w:rsidRPr="00627A8C" w:rsidRDefault="00FE5D9D" w:rsidP="00627A8C">
      <w:pPr>
        <w:pStyle w:val="3"/>
        <w:rPr>
          <w:b/>
          <w:sz w:val="24"/>
          <w:szCs w:val="24"/>
        </w:rPr>
      </w:pPr>
      <w:bookmarkStart w:id="11" w:name="_Toc358370170"/>
      <w:r w:rsidRPr="00627A8C">
        <w:rPr>
          <w:b/>
          <w:sz w:val="24"/>
          <w:szCs w:val="24"/>
        </w:rPr>
        <w:t>1. Цель работы:</w:t>
      </w:r>
      <w:bookmarkEnd w:id="11"/>
      <w:r w:rsidRPr="00627A8C">
        <w:rPr>
          <w:b/>
          <w:sz w:val="24"/>
          <w:szCs w:val="24"/>
        </w:rPr>
        <w:t xml:space="preserve"> </w:t>
      </w:r>
    </w:p>
    <w:p w:rsidR="00FE5D9D" w:rsidRPr="00627A8C" w:rsidRDefault="00627A8C" w:rsidP="00627A8C">
      <w:r>
        <w:t>С</w:t>
      </w:r>
      <w:r w:rsidR="008A7DD6" w:rsidRPr="00627A8C">
        <w:t xml:space="preserve">тандартизация и интеграция    </w:t>
      </w:r>
      <w:r w:rsidR="00FE5D9D" w:rsidRPr="00627A8C">
        <w:t>Единой системы нормативно – справочной информации в части реестров контрагентов и договоров ОАО "ТГК-1" на основе типового тиражного продукта «1С:MDM Управление НСИ».</w:t>
      </w:r>
    </w:p>
    <w:p w:rsidR="00FE5D9D" w:rsidRPr="00FE5D9D" w:rsidRDefault="00FE5D9D" w:rsidP="00FE5D9D">
      <w:pPr>
        <w:pStyle w:val="3"/>
        <w:rPr>
          <w:b/>
          <w:sz w:val="24"/>
          <w:szCs w:val="24"/>
        </w:rPr>
      </w:pPr>
      <w:bookmarkStart w:id="12" w:name="_Toc358370171"/>
      <w:r>
        <w:rPr>
          <w:b/>
          <w:sz w:val="24"/>
          <w:szCs w:val="24"/>
        </w:rPr>
        <w:t>2. С</w:t>
      </w:r>
      <w:r w:rsidRPr="00FE5D9D">
        <w:rPr>
          <w:b/>
          <w:sz w:val="24"/>
          <w:szCs w:val="24"/>
        </w:rPr>
        <w:t>рок</w:t>
      </w:r>
      <w:r>
        <w:rPr>
          <w:b/>
          <w:sz w:val="24"/>
          <w:szCs w:val="24"/>
        </w:rPr>
        <w:t xml:space="preserve">и </w:t>
      </w:r>
      <w:r w:rsidRPr="00FE5D9D">
        <w:rPr>
          <w:b/>
          <w:sz w:val="24"/>
          <w:szCs w:val="24"/>
        </w:rPr>
        <w:t>выполнения работ:</w:t>
      </w:r>
      <w:bookmarkEnd w:id="12"/>
    </w:p>
    <w:p w:rsidR="00EE6309" w:rsidRPr="00EE6309" w:rsidRDefault="00EE6309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EE6309">
        <w:rPr>
          <w:rFonts w:eastAsia="Times New Roman" w:cs="Times New Roman"/>
          <w:b/>
          <w:color w:val="000000"/>
          <w:szCs w:val="24"/>
          <w:lang w:eastAsia="ru-RU"/>
        </w:rPr>
        <w:t xml:space="preserve">Настройка и доработка АСУ НСИ </w:t>
      </w:r>
    </w:p>
    <w:p w:rsidR="00FE5D9D" w:rsidRPr="00771565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EE6309">
        <w:rPr>
          <w:rFonts w:eastAsia="Times New Roman" w:cs="Times New Roman"/>
          <w:color w:val="000000"/>
          <w:szCs w:val="24"/>
          <w:lang w:eastAsia="ru-RU"/>
        </w:rPr>
        <w:t>Июль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EE6309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981CF6" w:rsidRDefault="00EE6309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>Август</w:t>
      </w:r>
      <w:r w:rsidR="00FE5D9D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FE5D9D"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="00FE5D9D"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EE6309" w:rsidRPr="00EE6309" w:rsidRDefault="00EE6309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EE6309">
        <w:rPr>
          <w:rFonts w:eastAsia="Times New Roman" w:cs="Times New Roman"/>
          <w:b/>
          <w:color w:val="000000"/>
          <w:szCs w:val="24"/>
          <w:lang w:eastAsia="ru-RU"/>
        </w:rPr>
        <w:t xml:space="preserve">Создание </w:t>
      </w:r>
      <w:proofErr w:type="gramStart"/>
      <w:r w:rsidRPr="00EE6309">
        <w:rPr>
          <w:rFonts w:eastAsia="Times New Roman" w:cs="Times New Roman"/>
          <w:b/>
          <w:color w:val="000000"/>
          <w:szCs w:val="24"/>
          <w:lang w:eastAsia="ru-RU"/>
        </w:rPr>
        <w:t>консолидированного</w:t>
      </w:r>
      <w:proofErr w:type="gramEnd"/>
      <w:r w:rsidRPr="00EE6309">
        <w:rPr>
          <w:rFonts w:eastAsia="Times New Roman" w:cs="Times New Roman"/>
          <w:b/>
          <w:color w:val="000000"/>
          <w:szCs w:val="24"/>
          <w:lang w:eastAsia="ru-RU"/>
        </w:rPr>
        <w:t xml:space="preserve"> контента договоров </w:t>
      </w:r>
    </w:p>
    <w:p w:rsidR="00EE6309" w:rsidRPr="00771565" w:rsidRDefault="00EE6309" w:rsidP="00EE6309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  <w:t>Июль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EE6309" w:rsidRPr="00981CF6" w:rsidRDefault="00EE6309" w:rsidP="00EE6309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Август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EE6309" w:rsidRDefault="00EE6309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EE6309">
        <w:rPr>
          <w:rFonts w:eastAsia="Times New Roman" w:cs="Times New Roman"/>
          <w:b/>
          <w:color w:val="000000"/>
          <w:szCs w:val="24"/>
          <w:lang w:eastAsia="ru-RU"/>
        </w:rPr>
        <w:t>Подготовка и проведение приемо-сдаточных испытаний</w:t>
      </w:r>
      <w:r w:rsidRPr="00EE630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</w:p>
    <w:p w:rsidR="00FE5D9D" w:rsidRPr="00771565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  <w:t>Сентябрь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EE6309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EE6309">
        <w:rPr>
          <w:rFonts w:eastAsia="Times New Roman" w:cs="Times New Roman"/>
          <w:color w:val="000000"/>
          <w:szCs w:val="24"/>
          <w:lang w:eastAsia="ru-RU"/>
        </w:rPr>
        <w:t>Октябрь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EE6309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EE6309" w:rsidRPr="00EE6309" w:rsidRDefault="00EE6309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EE6309">
        <w:rPr>
          <w:rFonts w:eastAsia="Times New Roman" w:cs="Times New Roman"/>
          <w:b/>
          <w:color w:val="000000"/>
          <w:szCs w:val="24"/>
          <w:lang w:eastAsia="ru-RU"/>
        </w:rPr>
        <w:t>Нормализация справочников</w:t>
      </w:r>
    </w:p>
    <w:p w:rsidR="00EE6309" w:rsidRPr="00771565" w:rsidRDefault="00EE6309" w:rsidP="00EE6309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  <w:t>Октябрь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EE6309" w:rsidRDefault="00EE6309" w:rsidP="00EE6309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Ноябрь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FD74D7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D74D7">
        <w:rPr>
          <w:rFonts w:eastAsia="Times New Roman" w:cs="Times New Roman"/>
          <w:b/>
          <w:bCs/>
          <w:color w:val="000000"/>
          <w:szCs w:val="24"/>
          <w:lang w:eastAsia="ru-RU"/>
        </w:rPr>
        <w:t>Опытная эксплуатация ЕС НСИ</w:t>
      </w:r>
    </w:p>
    <w:p w:rsidR="00FE5D9D" w:rsidRPr="00771565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EE6309">
        <w:rPr>
          <w:rFonts w:eastAsia="Times New Roman" w:cs="Times New Roman"/>
          <w:color w:val="000000"/>
          <w:szCs w:val="24"/>
          <w:lang w:eastAsia="ru-RU"/>
        </w:rPr>
        <w:t>Ноябрь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EE6309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981CF6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Декабрь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EE6309">
        <w:rPr>
          <w:rFonts w:eastAsia="Times New Roman" w:cs="Times New Roman"/>
          <w:color w:val="000000"/>
          <w:szCs w:val="24"/>
          <w:lang w:eastAsia="ru-RU"/>
        </w:rPr>
        <w:t>3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627A8C" w:rsidRDefault="00627A8C" w:rsidP="00627A8C">
      <w:pPr>
        <w:rPr>
          <w:b/>
        </w:rPr>
      </w:pPr>
    </w:p>
    <w:p w:rsidR="00627A8C" w:rsidRPr="00627A8C" w:rsidRDefault="00EB18D7" w:rsidP="00627A8C">
      <w:pPr>
        <w:pStyle w:val="3"/>
        <w:rPr>
          <w:b/>
          <w:sz w:val="24"/>
          <w:szCs w:val="24"/>
        </w:rPr>
      </w:pPr>
      <w:bookmarkStart w:id="13" w:name="_Toc358370172"/>
      <w:r w:rsidRPr="00627A8C">
        <w:rPr>
          <w:b/>
          <w:sz w:val="24"/>
          <w:szCs w:val="24"/>
        </w:rPr>
        <w:t>3. Описание и основные технические характеристики:</w:t>
      </w:r>
      <w:bookmarkEnd w:id="13"/>
      <w:r w:rsidRPr="00627A8C">
        <w:rPr>
          <w:b/>
          <w:sz w:val="24"/>
          <w:szCs w:val="24"/>
        </w:rPr>
        <w:t xml:space="preserve"> </w:t>
      </w:r>
    </w:p>
    <w:p w:rsidR="00032D5F" w:rsidRPr="00627A8C" w:rsidRDefault="00EB18D7" w:rsidP="00627A8C">
      <w:r w:rsidRPr="00627A8C">
        <w:t xml:space="preserve">объектом работ являются реестры контрагентов и договоров, используемые в различных </w:t>
      </w:r>
      <w:r w:rsidR="00032D5F" w:rsidRPr="00627A8C">
        <w:t xml:space="preserve">корпоративных и локальных </w:t>
      </w:r>
      <w:r w:rsidRPr="00627A8C">
        <w:t>ИС ОАО «ТГК-1»</w:t>
      </w:r>
      <w:r w:rsidR="00032D5F" w:rsidRPr="00627A8C">
        <w:t>.</w:t>
      </w:r>
    </w:p>
    <w:p w:rsidR="00CC7AF7" w:rsidRDefault="00627A8C" w:rsidP="00627A8C">
      <w:pPr>
        <w:pStyle w:val="3"/>
        <w:jc w:val="left"/>
        <w:rPr>
          <w:b/>
          <w:sz w:val="24"/>
          <w:szCs w:val="24"/>
          <w:lang w:val="en-US"/>
        </w:rPr>
      </w:pPr>
      <w:bookmarkStart w:id="14" w:name="_Toc358370173"/>
      <w:r w:rsidRPr="00627A8C">
        <w:rPr>
          <w:rStyle w:val="40"/>
          <w:sz w:val="24"/>
          <w:szCs w:val="24"/>
        </w:rPr>
        <w:t xml:space="preserve">4. Укрупненная ведомость </w:t>
      </w:r>
      <w:r w:rsidR="00032D5F" w:rsidRPr="00627A8C">
        <w:rPr>
          <w:b/>
          <w:sz w:val="24"/>
          <w:szCs w:val="24"/>
        </w:rPr>
        <w:t>объемов работ</w:t>
      </w:r>
      <w:r>
        <w:rPr>
          <w:b/>
          <w:sz w:val="24"/>
          <w:szCs w:val="24"/>
        </w:rPr>
        <w:t>:</w:t>
      </w:r>
      <w:bookmarkEnd w:id="14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4"/>
        <w:gridCol w:w="2981"/>
        <w:gridCol w:w="4140"/>
      </w:tblGrid>
      <w:tr w:rsidR="00A3103D" w:rsidRPr="00C05B7E" w:rsidTr="009A043B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3103D" w:rsidRPr="00C05B7E" w:rsidRDefault="00A3103D" w:rsidP="001A0DFD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Этап (возможное название)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03D" w:rsidRPr="00C05B7E" w:rsidRDefault="00A3103D" w:rsidP="001A0D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Содержание работ</w:t>
            </w:r>
          </w:p>
        </w:tc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3103D" w:rsidRPr="00C05B7E" w:rsidRDefault="00A3103D" w:rsidP="001A0DFD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Возможные отчетные результаты</w:t>
            </w:r>
          </w:p>
        </w:tc>
      </w:tr>
      <w:tr w:rsidR="00127194" w:rsidRPr="00C05B7E" w:rsidTr="009A043B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7194" w:rsidRPr="00A3103D" w:rsidRDefault="009A043B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Настройка и доработка АСУ НСИ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043B" w:rsidRDefault="009A043B" w:rsidP="00321579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A043B">
              <w:rPr>
                <w:rFonts w:eastAsia="Times New Roman" w:cs="Times New Roman"/>
                <w:color w:val="000000"/>
                <w:szCs w:val="24"/>
                <w:lang w:eastAsia="ru-RU"/>
              </w:rPr>
              <w:t>Уточнение требований к НСИ, ЕС НСИ и интеграции с другими ИС в части договоров</w:t>
            </w:r>
            <w:r w:rsidR="00983028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  <w:p w:rsidR="00127194" w:rsidRDefault="009A043B" w:rsidP="00321579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Актуализация проектной и технической документации 1 очереди проекта</w:t>
            </w:r>
            <w:r w:rsidR="00983028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  <w:p w:rsidR="009A043B" w:rsidRDefault="00983028" w:rsidP="00321579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Разработка инструкций пользователей и администратора в части договоров.</w:t>
            </w:r>
          </w:p>
          <w:p w:rsidR="00983028" w:rsidRDefault="009A043B" w:rsidP="00983028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Настройка структуры </w:t>
            </w:r>
            <w:r w:rsidR="0098302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справочник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</w:t>
            </w:r>
            <w:r w:rsidR="0098302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договоров</w:t>
            </w:r>
            <w:r w:rsidR="00983028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  <w:p w:rsidR="009A043B" w:rsidRPr="00A3103D" w:rsidRDefault="009A043B" w:rsidP="00983028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t>Разработка и настройка интеграционных интерфейсов</w:t>
            </w: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403F7" w:rsidRPr="002403F7" w:rsidRDefault="002403F7" w:rsidP="002403F7">
            <w:pPr>
              <w:ind w:left="360" w:hanging="360"/>
              <w:jc w:val="left"/>
              <w:rPr>
                <w:color w:val="000000"/>
                <w:sz w:val="22"/>
              </w:rPr>
            </w:pPr>
            <w:r w:rsidRPr="002403F7">
              <w:rPr>
                <w:color w:val="000000"/>
                <w:sz w:val="22"/>
              </w:rPr>
              <w:t>Календарный план Проекта.</w:t>
            </w:r>
          </w:p>
          <w:p w:rsidR="00127194" w:rsidRDefault="009A043B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Актуализированные документы 1 очереди </w:t>
            </w:r>
            <w:r w:rsidR="0004714C">
              <w:rPr>
                <w:rFonts w:eastAsia="Times New Roman" w:cs="Times New Roman"/>
                <w:color w:val="000000"/>
                <w:szCs w:val="24"/>
                <w:lang w:eastAsia="ru-RU"/>
              </w:rPr>
              <w:t>(</w:t>
            </w:r>
            <w:r w:rsidR="0004714C"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Методика нормализации и ведения ЕСКД</w:t>
            </w:r>
            <w:r w:rsidR="0004714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r w:rsidR="0004714C"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Регламент ведения ЕСКД</w:t>
            </w:r>
            <w:r w:rsidR="0004714C">
              <w:rPr>
                <w:rFonts w:eastAsia="Times New Roman" w:cs="Times New Roman"/>
                <w:color w:val="000000"/>
                <w:szCs w:val="24"/>
                <w:lang w:eastAsia="ru-RU"/>
              </w:rPr>
              <w:t>, ТЗ и др.)</w:t>
            </w:r>
          </w:p>
          <w:p w:rsidR="009A043B" w:rsidRDefault="009A043B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9A043B" w:rsidRDefault="009A043B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Паспорт изменений конфигурации</w:t>
            </w:r>
          </w:p>
          <w:p w:rsidR="009A043B" w:rsidRDefault="009A043B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9A043B" w:rsidRPr="00C05B7E" w:rsidRDefault="0004714C" w:rsidP="0004714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Уточнённые схемы и регламенты интеграции</w:t>
            </w:r>
          </w:p>
        </w:tc>
      </w:tr>
      <w:tr w:rsidR="00127194" w:rsidRPr="00C05B7E" w:rsidTr="009A043B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7194" w:rsidRPr="00A3103D" w:rsidRDefault="00606C19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Создание </w:t>
            </w: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консолидированного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контента договоров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028" w:rsidRDefault="00983028" w:rsidP="00983028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Настройка классификаторов и вспомогательных справочников</w:t>
            </w:r>
          </w:p>
          <w:p w:rsidR="00127194" w:rsidRDefault="00983028" w:rsidP="002403F7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Подготовка консолидированной базы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договоров</w:t>
            </w:r>
          </w:p>
          <w:p w:rsidR="00983028" w:rsidRPr="00A3103D" w:rsidRDefault="00983028" w:rsidP="0012719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Загрузка данных</w:t>
            </w:r>
          </w:p>
          <w:p w:rsidR="00127194" w:rsidRPr="00A3103D" w:rsidRDefault="00127194" w:rsidP="00321579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7194" w:rsidRPr="00C05B7E" w:rsidRDefault="00127194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127194" w:rsidRPr="00C05B7E" w:rsidTr="009A043B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7194" w:rsidRPr="00A3103D" w:rsidRDefault="00983028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Подготовка и проведение приемо-сдаточных испытаний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03E5" w:rsidRDefault="007203E5" w:rsidP="00321579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Разработка </w:t>
            </w:r>
            <w:r w:rsidR="00606C19">
              <w:rPr>
                <w:rFonts w:cs="Times New Roman"/>
                <w:szCs w:val="24"/>
              </w:rPr>
              <w:t xml:space="preserve">плана </w:t>
            </w:r>
            <w:r>
              <w:rPr>
                <w:rFonts w:cs="Times New Roman"/>
                <w:szCs w:val="24"/>
              </w:rPr>
              <w:t>перехода</w:t>
            </w:r>
            <w:r w:rsidR="00606C19">
              <w:rPr>
                <w:rFonts w:cs="Times New Roman"/>
                <w:szCs w:val="24"/>
              </w:rPr>
              <w:t xml:space="preserve"> работы с </w:t>
            </w:r>
            <w:r w:rsidR="00606C19" w:rsidRPr="00606C19">
              <w:rPr>
                <w:rFonts w:cs="Times New Roman"/>
                <w:szCs w:val="24"/>
              </w:rPr>
              <w:t>1</w:t>
            </w:r>
            <w:r w:rsidR="00606C19">
              <w:rPr>
                <w:rFonts w:cs="Times New Roman"/>
                <w:szCs w:val="24"/>
                <w:lang w:val="en-US"/>
              </w:rPr>
              <w:t>C</w:t>
            </w:r>
            <w:r w:rsidR="00606C19">
              <w:rPr>
                <w:rFonts w:cs="Times New Roman"/>
                <w:szCs w:val="24"/>
              </w:rPr>
              <w:t>:МДМ</w:t>
            </w:r>
            <w:r w:rsidR="00606C19" w:rsidRPr="00606C19">
              <w:rPr>
                <w:rFonts w:cs="Times New Roman"/>
                <w:szCs w:val="24"/>
              </w:rPr>
              <w:t xml:space="preserve"> </w:t>
            </w:r>
            <w:r w:rsidR="00606C19">
              <w:rPr>
                <w:rFonts w:cs="Times New Roman"/>
                <w:szCs w:val="24"/>
              </w:rPr>
              <w:t>и закрытия справочников ИС-приемников</w:t>
            </w:r>
            <w:r>
              <w:rPr>
                <w:rFonts w:cs="Times New Roman"/>
                <w:szCs w:val="24"/>
              </w:rPr>
              <w:t>.</w:t>
            </w:r>
          </w:p>
          <w:p w:rsidR="00606C19" w:rsidRDefault="00606C19" w:rsidP="00321579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Проведение приемо-</w:t>
            </w:r>
            <w:r>
              <w:rPr>
                <w:rFonts w:cs="Times New Roman"/>
                <w:szCs w:val="24"/>
              </w:rPr>
              <w:lastRenderedPageBreak/>
              <w:t>сдаточных испытаний.</w:t>
            </w:r>
          </w:p>
          <w:p w:rsidR="00B208C5" w:rsidRDefault="00B208C5" w:rsidP="00B208C5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Проведение обучения пользователей</w:t>
            </w:r>
          </w:p>
          <w:p w:rsidR="00127194" w:rsidRPr="00A3103D" w:rsidRDefault="00983028" w:rsidP="00B208C5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Ввод в опытную эксплуатацию</w:t>
            </w:r>
            <w:r w:rsidR="007203E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(ОЭ)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83028" w:rsidRDefault="00B208C5" w:rsidP="00983028">
            <w:pPr>
              <w:spacing w:after="0" w:line="240" w:lineRule="auto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План </w:t>
            </w:r>
            <w:r w:rsidR="007203E5">
              <w:rPr>
                <w:rFonts w:cs="Times New Roman"/>
                <w:szCs w:val="24"/>
              </w:rPr>
              <w:t>перехода</w:t>
            </w:r>
            <w:r>
              <w:rPr>
                <w:rFonts w:cs="Times New Roman"/>
                <w:szCs w:val="24"/>
              </w:rPr>
              <w:t>.</w:t>
            </w:r>
          </w:p>
          <w:p w:rsidR="007203E5" w:rsidRDefault="007203E5" w:rsidP="0098302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Прогр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амма приемо-сдаточных испытаний.</w:t>
            </w:r>
          </w:p>
          <w:p w:rsidR="007203E5" w:rsidRDefault="007203E5" w:rsidP="0098302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Мето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дика приемо-сдаточных испытаний.</w:t>
            </w:r>
          </w:p>
          <w:p w:rsidR="007203E5" w:rsidRDefault="007203E5" w:rsidP="0098302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Протоколы проведения приемо-</w:t>
            </w: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сдаточных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испытаний.</w:t>
            </w:r>
          </w:p>
          <w:p w:rsidR="00B208C5" w:rsidRDefault="00B208C5" w:rsidP="00B208C5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обучения пользователей</w:t>
            </w:r>
          </w:p>
          <w:p w:rsidR="00B208C5" w:rsidRPr="00A0294C" w:rsidRDefault="00B208C5" w:rsidP="00B208C5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>Протокол обучения пользователей</w:t>
            </w:r>
          </w:p>
          <w:p w:rsidR="00127194" w:rsidRDefault="00983028" w:rsidP="00983028">
            <w:pPr>
              <w:spacing w:after="0" w:line="240" w:lineRule="auto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Регламент работы системы</w:t>
            </w:r>
            <w:r w:rsidR="007203E5">
              <w:rPr>
                <w:rFonts w:cs="Times New Roman"/>
                <w:szCs w:val="24"/>
              </w:rPr>
              <w:t xml:space="preserve"> на этапе ОЭ</w:t>
            </w:r>
          </w:p>
          <w:p w:rsidR="001576F9" w:rsidRPr="00C05B7E" w:rsidRDefault="001576F9" w:rsidP="0098302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127194" w:rsidRPr="00C05B7E" w:rsidTr="009A043B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7194" w:rsidRPr="00A3103D" w:rsidRDefault="0004714C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Нормализация справочников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714C" w:rsidRDefault="0004714C" w:rsidP="0004714C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Актуализация </w:t>
            </w: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консолидированной базы контрагентов</w:t>
            </w:r>
          </w:p>
          <w:p w:rsidR="0004714C" w:rsidRDefault="0004714C" w:rsidP="0004714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Нормализация справочник</w:t>
            </w:r>
            <w:r w:rsidR="00606C19">
              <w:rPr>
                <w:rFonts w:eastAsia="Times New Roman" w:cs="Times New Roman"/>
                <w:color w:val="000000"/>
                <w:szCs w:val="24"/>
                <w:lang w:eastAsia="ru-RU"/>
              </w:rPr>
              <w:t>ов</w:t>
            </w: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договоров и </w:t>
            </w: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контрагентов</w:t>
            </w:r>
          </w:p>
          <w:p w:rsidR="00127194" w:rsidRPr="00A3103D" w:rsidRDefault="00127194" w:rsidP="00321579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7194" w:rsidRPr="00C05B7E" w:rsidRDefault="00B208C5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Журнал нормализации.</w:t>
            </w:r>
          </w:p>
        </w:tc>
      </w:tr>
      <w:tr w:rsidR="00127194" w:rsidRPr="00C05B7E" w:rsidTr="009A043B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7194" w:rsidRPr="00A3103D" w:rsidRDefault="0004714C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Опытная эксплуатация ЕС НСИ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08C5" w:rsidRPr="00CC7AF7" w:rsidRDefault="00B208C5" w:rsidP="00B208C5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Поддержка пользователей в период ОЭ</w:t>
            </w:r>
          </w:p>
          <w:p w:rsidR="00B208C5" w:rsidRPr="00CC7AF7" w:rsidRDefault="00B208C5" w:rsidP="00B208C5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Поддержка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03D">
              <w:rPr>
                <w:color w:val="000000"/>
                <w:szCs w:val="24"/>
              </w:rPr>
              <w:t>АСУ НСИ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>в период ОЭ</w:t>
            </w:r>
          </w:p>
          <w:p w:rsidR="00B208C5" w:rsidRDefault="00B208C5" w:rsidP="00B208C5">
            <w:pPr>
              <w:spacing w:after="0" w:line="240" w:lineRule="auto"/>
              <w:ind w:left="4"/>
              <w:jc w:val="left"/>
            </w:pPr>
            <w:r>
              <w:t>Разработка и согласование документов для передачи в ЦПП</w:t>
            </w:r>
          </w:p>
          <w:p w:rsidR="00127194" w:rsidRDefault="00B208C5" w:rsidP="00321579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Сдача </w:t>
            </w:r>
            <w:r w:rsidRPr="00A3103D">
              <w:rPr>
                <w:rFonts w:eastAsia="Times New Roman" w:cs="Times New Roman"/>
                <w:color w:val="000000"/>
                <w:szCs w:val="24"/>
                <w:lang w:eastAsia="ru-RU"/>
              </w:rPr>
              <w:t>АСУ НСИ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промышленную эксплуатацию.</w:t>
            </w:r>
          </w:p>
          <w:p w:rsidR="00B208C5" w:rsidRPr="00B208C5" w:rsidRDefault="00B208C5" w:rsidP="00B208C5">
            <w:pPr>
              <w:spacing w:after="0"/>
              <w:ind w:left="4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Передача Системы на сопровождение</w:t>
            </w:r>
          </w:p>
        </w:tc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7194" w:rsidRDefault="00B208C5" w:rsidP="00321579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Проект приказа о переводе в промышленную эксплуатацию.</w:t>
            </w:r>
          </w:p>
          <w:p w:rsidR="00B208C5" w:rsidRDefault="00B208C5" w:rsidP="00B208C5">
            <w:pPr>
              <w:spacing w:after="0" w:line="240" w:lineRule="auto"/>
              <w:ind w:left="360" w:hanging="360"/>
              <w:jc w:val="left"/>
            </w:pPr>
            <w:r>
              <w:t>План сопровождения</w:t>
            </w:r>
          </w:p>
          <w:p w:rsidR="00B208C5" w:rsidRDefault="00B208C5" w:rsidP="00B208C5">
            <w:pPr>
              <w:spacing w:after="0" w:line="240" w:lineRule="auto"/>
              <w:ind w:left="360" w:hanging="360"/>
              <w:jc w:val="left"/>
            </w:pPr>
            <w:r>
              <w:t>SLA</w:t>
            </w:r>
          </w:p>
          <w:p w:rsidR="00B208C5" w:rsidRDefault="00B208C5" w:rsidP="00B208C5">
            <w:pPr>
              <w:spacing w:after="0" w:line="240" w:lineRule="auto"/>
              <w:ind w:left="360" w:hanging="360"/>
              <w:jc w:val="left"/>
            </w:pPr>
            <w:r>
              <w:t>Внешняя спецификация</w:t>
            </w:r>
          </w:p>
          <w:p w:rsidR="00B208C5" w:rsidRDefault="00B208C5" w:rsidP="00B208C5">
            <w:pPr>
              <w:spacing w:after="0" w:line="240" w:lineRule="auto"/>
              <w:ind w:left="360" w:hanging="360"/>
              <w:jc w:val="left"/>
            </w:pPr>
            <w:r>
              <w:t>Внутренняя спецификация</w:t>
            </w:r>
          </w:p>
          <w:p w:rsidR="00B208C5" w:rsidRDefault="00B208C5" w:rsidP="00B208C5">
            <w:pPr>
              <w:spacing w:after="0" w:line="240" w:lineRule="auto"/>
              <w:ind w:left="360" w:hanging="360"/>
              <w:jc w:val="left"/>
            </w:pPr>
            <w:proofErr w:type="spellStart"/>
            <w:r>
              <w:t>Сервисно</w:t>
            </w:r>
            <w:proofErr w:type="spellEnd"/>
            <w:r>
              <w:t>-ресурсная модель</w:t>
            </w:r>
          </w:p>
          <w:p w:rsidR="00B208C5" w:rsidRDefault="00B208C5" w:rsidP="00B208C5">
            <w:pPr>
              <w:spacing w:after="0" w:line="240" w:lineRule="auto"/>
              <w:ind w:left="360" w:hanging="360"/>
              <w:jc w:val="left"/>
            </w:pPr>
            <w:r>
              <w:t>Инструкция по эксплуатации</w:t>
            </w:r>
          </w:p>
          <w:p w:rsidR="00B208C5" w:rsidRDefault="00B208C5" w:rsidP="00B208C5">
            <w:pPr>
              <w:spacing w:after="0" w:line="240" w:lineRule="auto"/>
              <w:ind w:left="360" w:hanging="360"/>
              <w:jc w:val="left"/>
            </w:pPr>
            <w:r>
              <w:t>Регламент сопровождения</w:t>
            </w:r>
          </w:p>
          <w:p w:rsidR="00B208C5" w:rsidRPr="00C05B7E" w:rsidRDefault="00B208C5" w:rsidP="00B208C5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Инструкции в соответствии с ролями, предусмотренными Регламентом сопровождения.</w:t>
            </w:r>
          </w:p>
        </w:tc>
      </w:tr>
    </w:tbl>
    <w:p w:rsidR="00A0294C" w:rsidRDefault="00A0294C" w:rsidP="00FE5D9D">
      <w:pPr>
        <w:rPr>
          <w:lang w:eastAsia="ru-RU"/>
        </w:rPr>
      </w:pPr>
    </w:p>
    <w:p w:rsidR="00FE5D9D" w:rsidRPr="00627A8C" w:rsidRDefault="00A0294C" w:rsidP="00627A8C">
      <w:pPr>
        <w:pStyle w:val="2"/>
        <w:rPr>
          <w:sz w:val="28"/>
        </w:rPr>
      </w:pPr>
      <w:bookmarkStart w:id="15" w:name="_Toc358370174"/>
      <w:r w:rsidRPr="00627A8C">
        <w:rPr>
          <w:sz w:val="28"/>
          <w:lang w:val="en-US"/>
        </w:rPr>
        <w:t>III</w:t>
      </w:r>
      <w:r w:rsidRPr="00627A8C">
        <w:rPr>
          <w:sz w:val="28"/>
        </w:rPr>
        <w:t xml:space="preserve"> </w:t>
      </w:r>
      <w:r w:rsidR="00EB18D7" w:rsidRPr="00627A8C">
        <w:rPr>
          <w:sz w:val="28"/>
        </w:rPr>
        <w:t>Особые условия</w:t>
      </w:r>
      <w:bookmarkEnd w:id="15"/>
    </w:p>
    <w:p w:rsidR="00FE5D9D" w:rsidRDefault="00627FE1" w:rsidP="00FE5D9D">
      <w:pPr>
        <w:rPr>
          <w:b/>
          <w:lang w:eastAsia="ru-RU"/>
        </w:rPr>
      </w:pPr>
      <w:r>
        <w:rPr>
          <w:b/>
          <w:lang w:eastAsia="ru-RU"/>
        </w:rPr>
        <w:t>Выполнение требований:</w:t>
      </w:r>
    </w:p>
    <w:p w:rsidR="00627FE1" w:rsidRPr="00627A8C" w:rsidRDefault="00627FE1" w:rsidP="00627A8C">
      <w:pPr>
        <w:pStyle w:val="3"/>
        <w:rPr>
          <w:b/>
          <w:sz w:val="24"/>
          <w:szCs w:val="24"/>
        </w:rPr>
      </w:pPr>
      <w:bookmarkStart w:id="16" w:name="_Toc358370175"/>
      <w:r w:rsidRPr="00627A8C">
        <w:rPr>
          <w:b/>
          <w:sz w:val="24"/>
          <w:szCs w:val="24"/>
        </w:rPr>
        <w:t xml:space="preserve">1. Требования к </w:t>
      </w:r>
      <w:r w:rsidR="00701D67" w:rsidRPr="00627A8C">
        <w:rPr>
          <w:b/>
          <w:sz w:val="24"/>
          <w:szCs w:val="24"/>
        </w:rPr>
        <w:t>производству и качеству работ</w:t>
      </w:r>
      <w:r w:rsidRPr="00627A8C">
        <w:rPr>
          <w:b/>
          <w:sz w:val="24"/>
          <w:szCs w:val="24"/>
        </w:rPr>
        <w:t>:</w:t>
      </w:r>
      <w:bookmarkEnd w:id="16"/>
    </w:p>
    <w:p w:rsidR="00627FE1" w:rsidRPr="00627FE1" w:rsidRDefault="00627FE1" w:rsidP="00FE5D9D">
      <w:pPr>
        <w:rPr>
          <w:lang w:eastAsia="ru-RU"/>
        </w:rPr>
      </w:pPr>
      <w:r>
        <w:rPr>
          <w:lang w:eastAsia="ru-RU"/>
        </w:rPr>
        <w:t xml:space="preserve">Подрядчик в результате выполнения работ обязан обеспечить </w:t>
      </w:r>
      <w:r w:rsidR="00BB7108">
        <w:rPr>
          <w:lang w:eastAsia="ru-RU"/>
        </w:rPr>
        <w:t xml:space="preserve">разработку регламента, </w:t>
      </w:r>
      <w:r>
        <w:rPr>
          <w:lang w:eastAsia="ru-RU"/>
        </w:rPr>
        <w:t>внедрение и работоспособность системы ведения</w:t>
      </w:r>
      <w:r w:rsidRPr="004C58E5">
        <w:rPr>
          <w:szCs w:val="24"/>
        </w:rPr>
        <w:t xml:space="preserve"> нормативно – справочной информации в части контрагентов и договоров ОАО "ТГК-1"</w:t>
      </w:r>
      <w:r w:rsidRPr="004C58E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4C58E5">
        <w:rPr>
          <w:szCs w:val="24"/>
        </w:rPr>
        <w:t>на основе типового тиражного продукта «1С:MDM Управление НСИ</w:t>
      </w:r>
      <w:r>
        <w:rPr>
          <w:szCs w:val="24"/>
        </w:rPr>
        <w:t>».</w:t>
      </w:r>
    </w:p>
    <w:p w:rsidR="00FE5D9D" w:rsidRDefault="00627FE1" w:rsidP="00627A8C">
      <w:pPr>
        <w:pStyle w:val="3"/>
        <w:rPr>
          <w:b/>
          <w:sz w:val="24"/>
          <w:szCs w:val="24"/>
          <w:lang w:val="en-US"/>
        </w:rPr>
      </w:pPr>
      <w:bookmarkStart w:id="17" w:name="_Toc358370176"/>
      <w:r w:rsidRPr="00627A8C">
        <w:rPr>
          <w:b/>
          <w:sz w:val="24"/>
          <w:szCs w:val="24"/>
        </w:rPr>
        <w:t>2. Требования к подрядной организации:</w:t>
      </w:r>
      <w:bookmarkEnd w:id="17"/>
    </w:p>
    <w:p w:rsidR="004F0258" w:rsidRDefault="004F0258" w:rsidP="004F0258">
      <w:pPr>
        <w:pStyle w:val="a4"/>
        <w:numPr>
          <w:ilvl w:val="0"/>
          <w:numId w:val="25"/>
        </w:numPr>
        <w:spacing w:line="240" w:lineRule="auto"/>
        <w:ind w:left="708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Участник </w:t>
      </w:r>
      <w:r w:rsidR="00E33804">
        <w:rPr>
          <w:rFonts w:cs="Arial"/>
          <w:color w:val="000000"/>
          <w:szCs w:val="24"/>
        </w:rPr>
        <w:t xml:space="preserve">ОЗП </w:t>
      </w:r>
      <w:r>
        <w:rPr>
          <w:rFonts w:cs="Arial"/>
          <w:color w:val="000000"/>
          <w:szCs w:val="24"/>
        </w:rPr>
        <w:t>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4F0258" w:rsidRDefault="004F0258" w:rsidP="004F0258">
      <w:pPr>
        <w:numPr>
          <w:ilvl w:val="0"/>
          <w:numId w:val="26"/>
        </w:numPr>
        <w:spacing w:line="240" w:lineRule="auto"/>
        <w:textAlignment w:val="top"/>
        <w:rPr>
          <w:rFonts w:ascii="Verdana" w:hAnsi="Verdana"/>
          <w:color w:val="000000"/>
          <w:sz w:val="17"/>
          <w:szCs w:val="17"/>
        </w:rPr>
      </w:pPr>
      <w:r>
        <w:rPr>
          <w:color w:val="000000"/>
        </w:rPr>
        <w:t xml:space="preserve">Требования по правоспособности. Участник должен иметь лицензионные и партнерские соглашения с разработчиком поставляемого программного обеспечения. Оценка соответствия требованиям – включение участника в реестры партнеров на сайте разработчика базового </w:t>
      </w: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>.</w:t>
      </w:r>
    </w:p>
    <w:p w:rsidR="004F0258" w:rsidRDefault="004F0258" w:rsidP="004F0258">
      <w:pPr>
        <w:numPr>
          <w:ilvl w:val="0"/>
          <w:numId w:val="26"/>
        </w:numPr>
        <w:spacing w:after="0" w:line="240" w:lineRule="auto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Требования по опыту. Участник должен иметь успешный опыт по выполнению проектов </w:t>
      </w:r>
      <w:r>
        <w:rPr>
          <w:lang w:eastAsia="ru-RU"/>
        </w:rPr>
        <w:t>на предприятиях Группы «Газпром»</w:t>
      </w:r>
      <w:r>
        <w:rPr>
          <w:rFonts w:cs="Arial"/>
          <w:color w:val="000000"/>
          <w:szCs w:val="24"/>
        </w:rPr>
        <w:t xml:space="preserve">. </w:t>
      </w:r>
      <w:r w:rsidR="00842329">
        <w:rPr>
          <w:rFonts w:cs="Arial"/>
          <w:color w:val="000000"/>
          <w:szCs w:val="24"/>
        </w:rPr>
        <w:t xml:space="preserve">Ключевым преимуществом является опыт выполнения проектов в ОАО «ТГК-1». </w:t>
      </w:r>
      <w:r w:rsidR="00842329">
        <w:rPr>
          <w:lang w:eastAsia="ru-RU"/>
        </w:rPr>
        <w:t xml:space="preserve">Опыт реализации не менее 3 аналогичных проектов. </w:t>
      </w:r>
      <w:r>
        <w:rPr>
          <w:rFonts w:cs="Arial"/>
          <w:color w:val="000000"/>
          <w:szCs w:val="24"/>
        </w:rPr>
        <w:t>В период с 201</w:t>
      </w:r>
      <w:r w:rsidR="00842329">
        <w:rPr>
          <w:rFonts w:cs="Arial"/>
          <w:color w:val="000000"/>
          <w:szCs w:val="24"/>
        </w:rPr>
        <w:t>2</w:t>
      </w:r>
      <w:r>
        <w:rPr>
          <w:rFonts w:cs="Arial"/>
          <w:color w:val="000000"/>
          <w:szCs w:val="24"/>
        </w:rPr>
        <w:t xml:space="preserve"> по 2013 гг. реализовал не менее </w:t>
      </w:r>
      <w:r w:rsidR="00842329">
        <w:rPr>
          <w:rFonts w:cs="Arial"/>
          <w:color w:val="000000"/>
          <w:szCs w:val="24"/>
        </w:rPr>
        <w:t>одного</w:t>
      </w:r>
      <w:r>
        <w:rPr>
          <w:rFonts w:cs="Arial"/>
          <w:color w:val="000000"/>
          <w:szCs w:val="24"/>
        </w:rPr>
        <w:t xml:space="preserve"> комплексн</w:t>
      </w:r>
      <w:r w:rsidR="00842329">
        <w:rPr>
          <w:rFonts w:cs="Arial"/>
          <w:color w:val="000000"/>
          <w:szCs w:val="24"/>
        </w:rPr>
        <w:t>ого</w:t>
      </w:r>
      <w:r>
        <w:rPr>
          <w:rFonts w:cs="Arial"/>
          <w:color w:val="000000"/>
          <w:szCs w:val="24"/>
        </w:rPr>
        <w:t xml:space="preserve"> проект</w:t>
      </w:r>
      <w:r w:rsidR="00842329">
        <w:rPr>
          <w:rFonts w:cs="Arial"/>
          <w:color w:val="000000"/>
          <w:szCs w:val="24"/>
        </w:rPr>
        <w:t>а</w:t>
      </w:r>
      <w:r>
        <w:rPr>
          <w:rFonts w:cs="Arial"/>
          <w:color w:val="000000"/>
          <w:szCs w:val="24"/>
        </w:rPr>
        <w:t xml:space="preserve"> по полноценному внедрению </w:t>
      </w:r>
      <w:r w:rsidR="00842329">
        <w:rPr>
          <w:rFonts w:cs="Arial"/>
          <w:color w:val="000000"/>
          <w:szCs w:val="24"/>
        </w:rPr>
        <w:t>АСУ НСИ</w:t>
      </w:r>
      <w:r>
        <w:rPr>
          <w:rFonts w:cs="Arial"/>
          <w:color w:val="000000"/>
          <w:szCs w:val="24"/>
        </w:rPr>
        <w:t xml:space="preserve"> на платформе 1</w:t>
      </w:r>
      <w:r>
        <w:rPr>
          <w:rFonts w:cs="Arial"/>
          <w:color w:val="000000"/>
          <w:szCs w:val="24"/>
          <w:lang w:val="en-US"/>
        </w:rPr>
        <w:t>C</w:t>
      </w:r>
      <w:r w:rsidRPr="00EE6309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>(обследование, разработка ТЗ, настройка решения под требования заказчика, тестирование, обучение пользователей, опытная эксплуатация)</w:t>
      </w:r>
      <w:r w:rsidR="00842329">
        <w:rPr>
          <w:rFonts w:cs="Arial"/>
          <w:color w:val="000000"/>
          <w:szCs w:val="24"/>
        </w:rPr>
        <w:t>.</w:t>
      </w:r>
      <w:r>
        <w:rPr>
          <w:rFonts w:cs="Arial"/>
          <w:color w:val="000000"/>
          <w:szCs w:val="24"/>
        </w:rPr>
        <w:t xml:space="preserve"> </w:t>
      </w:r>
    </w:p>
    <w:p w:rsidR="004F0258" w:rsidRDefault="004F0258" w:rsidP="004F0258">
      <w:pPr>
        <w:numPr>
          <w:ilvl w:val="0"/>
          <w:numId w:val="26"/>
        </w:numPr>
        <w:spacing w:line="240" w:lineRule="auto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Требование по предоставлению рекомендаций. Участник должен предоставить возможность получить личный отзыв о качестве внедрения как минимум от двух клиентов. Оценка соответствия требованиям – предоставление рекомендаций с возможностью организации </w:t>
      </w:r>
      <w:proofErr w:type="spellStart"/>
      <w:r>
        <w:rPr>
          <w:rFonts w:cs="Arial"/>
          <w:color w:val="000000"/>
          <w:szCs w:val="24"/>
        </w:rPr>
        <w:t>референс</w:t>
      </w:r>
      <w:proofErr w:type="spellEnd"/>
      <w:r>
        <w:rPr>
          <w:rFonts w:cs="Arial"/>
          <w:color w:val="000000"/>
          <w:szCs w:val="24"/>
        </w:rPr>
        <w:t>-визитов.</w:t>
      </w:r>
    </w:p>
    <w:p w:rsidR="004F0258" w:rsidRDefault="004F0258" w:rsidP="004F0258">
      <w:pPr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Требование по квалификации ресурсов. Участник должен располагать персоналом, имеющим квалификацию, достаточную для реализации заявленных требований, и подтвержденную сертификатами. Оценка соответствия требованиям – наличие резюме потенциальных участников проекта со стороны Участника, подтверждающие соответствующую квалификацию, с указанием </w:t>
      </w:r>
      <w:r>
        <w:rPr>
          <w:rFonts w:cs="Arial"/>
          <w:color w:val="000000"/>
          <w:spacing w:val="-2"/>
          <w:szCs w:val="24"/>
        </w:rPr>
        <w:t>реализованных проектов</w:t>
      </w:r>
      <w:r>
        <w:rPr>
          <w:rFonts w:cs="Arial"/>
          <w:color w:val="000000"/>
          <w:szCs w:val="24"/>
        </w:rPr>
        <w:t>.</w:t>
      </w:r>
    </w:p>
    <w:p w:rsidR="00842329" w:rsidRDefault="00842329" w:rsidP="00842329">
      <w:pPr>
        <w:pStyle w:val="a4"/>
        <w:numPr>
          <w:ilvl w:val="0"/>
          <w:numId w:val="25"/>
        </w:numPr>
        <w:spacing w:line="240" w:lineRule="auto"/>
        <w:ind w:left="360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Требование по объему и квалификации ресурсов</w:t>
      </w:r>
      <w:r>
        <w:rPr>
          <w:lang w:eastAsia="ru-RU"/>
        </w:rPr>
        <w:t xml:space="preserve">. Участник должен располагать достаточным количеством собственных кадров </w:t>
      </w:r>
      <w:r>
        <w:rPr>
          <w:rFonts w:cs="Arial"/>
          <w:color w:val="000000"/>
          <w:szCs w:val="24"/>
        </w:rPr>
        <w:t>для выполнения заявленного объема работ в заявленные сроки,</w:t>
      </w:r>
      <w:r>
        <w:rPr>
          <w:lang w:eastAsia="ru-RU"/>
        </w:rPr>
        <w:t xml:space="preserve"> обладающих соответствующей квалификацией и опытом работы на аналогичных проектах:</w:t>
      </w:r>
    </w:p>
    <w:p w:rsidR="00842329" w:rsidRDefault="00842329" w:rsidP="00842329">
      <w:pPr>
        <w:numPr>
          <w:ilvl w:val="0"/>
          <w:numId w:val="27"/>
        </w:numPr>
        <w:spacing w:after="0" w:line="240" w:lineRule="auto"/>
        <w:textAlignment w:val="top"/>
      </w:pPr>
      <w:r>
        <w:t>Специалистов по платформе «1С</w:t>
      </w:r>
      <w:proofErr w:type="gramStart"/>
      <w:r>
        <w:t>:П</w:t>
      </w:r>
      <w:proofErr w:type="gramEnd"/>
      <w:r>
        <w:t>редприятие 8». Количество сотрудников, обладающих сертификатами 1С</w:t>
      </w:r>
      <w:proofErr w:type="gramStart"/>
      <w:r>
        <w:t>:С</w:t>
      </w:r>
      <w:proofErr w:type="gramEnd"/>
      <w:r>
        <w:t>пециалист по платформе «1С:Предприятие 8» - не менее 25.</w:t>
      </w:r>
      <w:r>
        <w:rPr>
          <w:rFonts w:cs="Arial"/>
          <w:color w:val="000000"/>
          <w:szCs w:val="24"/>
        </w:rPr>
        <w:t xml:space="preserve"> Оценка соответствия требованиям – предоставление сертификатов.</w:t>
      </w:r>
    </w:p>
    <w:p w:rsidR="00842329" w:rsidRDefault="00842329" w:rsidP="00842329">
      <w:pPr>
        <w:numPr>
          <w:ilvl w:val="0"/>
          <w:numId w:val="27"/>
        </w:numPr>
        <w:spacing w:after="0" w:line="240" w:lineRule="auto"/>
        <w:textAlignment w:val="top"/>
      </w:pPr>
      <w:r>
        <w:t xml:space="preserve">Не менее одного специалиста, обладающего сертификатом «1С: Эксперт по технологическим вопросам» </w:t>
      </w:r>
      <w:r>
        <w:rPr>
          <w:rFonts w:cs="Arial"/>
          <w:color w:val="000000"/>
          <w:szCs w:val="24"/>
        </w:rPr>
        <w:t>Оценка соответствия требованиям – предоставление сертификата.</w:t>
      </w:r>
    </w:p>
    <w:p w:rsidR="00842329" w:rsidRDefault="00842329" w:rsidP="00842329">
      <w:pPr>
        <w:numPr>
          <w:ilvl w:val="0"/>
          <w:numId w:val="27"/>
        </w:numPr>
        <w:spacing w:after="0" w:line="240" w:lineRule="auto"/>
        <w:textAlignment w:val="top"/>
        <w:rPr>
          <w:rFonts w:cs="Arial"/>
          <w:color w:val="000000"/>
          <w:szCs w:val="24"/>
        </w:rPr>
      </w:pPr>
      <w:r>
        <w:t>Руководителей проектов внедрения систем на базе 1С. Количество сотрудников, обладающих сертификатами 1С</w:t>
      </w:r>
      <w:proofErr w:type="gramStart"/>
      <w:r>
        <w:t>:Р</w:t>
      </w:r>
      <w:proofErr w:type="gramEnd"/>
      <w:r>
        <w:t>уководитель проекта или PMI - не менее 2.</w:t>
      </w:r>
      <w:r>
        <w:rPr>
          <w:rFonts w:cs="Arial"/>
          <w:color w:val="000000"/>
          <w:szCs w:val="24"/>
        </w:rPr>
        <w:t xml:space="preserve"> Оценка соответствия требованиям – предоставление сертификатов.</w:t>
      </w:r>
    </w:p>
    <w:p w:rsidR="00842329" w:rsidRDefault="00842329" w:rsidP="00842329">
      <w:pPr>
        <w:pStyle w:val="a4"/>
        <w:numPr>
          <w:ilvl w:val="0"/>
          <w:numId w:val="27"/>
        </w:numPr>
        <w:spacing w:line="240" w:lineRule="auto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Выделенные на проект специалисты по требованию Заказчика могут быть заменены другими с той же квалификацией или выше. Оценка соответствия требованиям – договорное обязательство участника.</w:t>
      </w:r>
    </w:p>
    <w:p w:rsidR="00842329" w:rsidRDefault="00842329" w:rsidP="00842329">
      <w:pPr>
        <w:pStyle w:val="a4"/>
        <w:numPr>
          <w:ilvl w:val="0"/>
          <w:numId w:val="25"/>
        </w:numPr>
        <w:spacing w:line="240" w:lineRule="auto"/>
        <w:ind w:left="360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Требование по организации центра технической поддержки на территории Заказчика на период проекта. Участник должен иметь возможность выделить сотрудников на постоянное присутствие в офисе Заказчика на период ведения проекта. Оценка соответствия требованиям – договорное обязательство участника.</w:t>
      </w:r>
    </w:p>
    <w:p w:rsidR="00842329" w:rsidRDefault="00842329" w:rsidP="00842329">
      <w:pPr>
        <w:pStyle w:val="a4"/>
        <w:numPr>
          <w:ilvl w:val="0"/>
          <w:numId w:val="25"/>
        </w:numPr>
        <w:spacing w:line="240" w:lineRule="auto"/>
        <w:ind w:left="360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Требование по установлению 6-месячного гарантийного срока устранения неполадок в работе того функционала АСУ НСИ, который был разработан или доработан в рамках выполнения работ по проекту с установлением условий гарантийного обслуживания. Оценка соответствия требованиям – договорное обязательство участника.</w:t>
      </w:r>
    </w:p>
    <w:p w:rsidR="00842329" w:rsidRDefault="00842329" w:rsidP="00842329">
      <w:pPr>
        <w:pStyle w:val="a4"/>
        <w:numPr>
          <w:ilvl w:val="0"/>
          <w:numId w:val="25"/>
        </w:numPr>
        <w:spacing w:line="240" w:lineRule="auto"/>
        <w:ind w:left="360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Требование по полноте реализации функциональных требований. Участник должен отразить в предложении реализацию всех требований, заявленных в техническом задании.</w:t>
      </w:r>
    </w:p>
    <w:p w:rsidR="00842329" w:rsidRDefault="00842329" w:rsidP="00842329">
      <w:pPr>
        <w:pStyle w:val="a4"/>
        <w:numPr>
          <w:ilvl w:val="0"/>
          <w:numId w:val="25"/>
        </w:numPr>
        <w:spacing w:line="240" w:lineRule="auto"/>
        <w:ind w:left="360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Требование по предоставлению базового расписания проекта и базового плана по стоимости работ в соответствии с выбранным подходом к реализации проекта и предполагаемой </w:t>
      </w:r>
      <w:proofErr w:type="spellStart"/>
      <w:r>
        <w:rPr>
          <w:rFonts w:cs="Arial"/>
          <w:color w:val="000000"/>
          <w:szCs w:val="24"/>
        </w:rPr>
        <w:t>этапности</w:t>
      </w:r>
      <w:proofErr w:type="spellEnd"/>
      <w:r>
        <w:rPr>
          <w:rFonts w:cs="Arial"/>
          <w:color w:val="000000"/>
          <w:szCs w:val="24"/>
        </w:rPr>
        <w:t xml:space="preserve">. Оценка соответствия требованиям – базовое расписание и план по стоимости работ в MS </w:t>
      </w:r>
      <w:proofErr w:type="spellStart"/>
      <w:r>
        <w:rPr>
          <w:rFonts w:cs="Arial"/>
          <w:color w:val="000000"/>
          <w:szCs w:val="24"/>
        </w:rPr>
        <w:t>Project</w:t>
      </w:r>
      <w:proofErr w:type="spellEnd"/>
      <w:r>
        <w:rPr>
          <w:rFonts w:cs="Arial"/>
          <w:color w:val="000000"/>
          <w:szCs w:val="24"/>
        </w:rPr>
        <w:t xml:space="preserve"> предоставлены и соответствуют требованиям методологии </w:t>
      </w:r>
      <w:r>
        <w:rPr>
          <w:rFonts w:cs="Arial"/>
          <w:color w:val="000000"/>
          <w:lang w:val="en-US"/>
        </w:rPr>
        <w:t>PMBOK</w:t>
      </w:r>
      <w:r>
        <w:rPr>
          <w:rFonts w:cs="Arial"/>
          <w:color w:val="000000"/>
        </w:rPr>
        <w:t xml:space="preserve"> 4.</w:t>
      </w:r>
      <w:r>
        <w:rPr>
          <w:rFonts w:cs="Arial"/>
          <w:color w:val="000000"/>
          <w:szCs w:val="24"/>
        </w:rPr>
        <w:t xml:space="preserve"> </w:t>
      </w:r>
    </w:p>
    <w:p w:rsidR="00842329" w:rsidRDefault="00842329" w:rsidP="00842329">
      <w:pPr>
        <w:pStyle w:val="a4"/>
        <w:numPr>
          <w:ilvl w:val="0"/>
          <w:numId w:val="25"/>
        </w:numPr>
        <w:spacing w:line="240" w:lineRule="auto"/>
        <w:ind w:left="360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Требование к состоянию. Участник должен 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42329" w:rsidRPr="008867CA" w:rsidRDefault="00842329" w:rsidP="00842329">
      <w:pPr>
        <w:pStyle w:val="a4"/>
        <w:numPr>
          <w:ilvl w:val="0"/>
          <w:numId w:val="25"/>
        </w:numPr>
        <w:spacing w:line="240" w:lineRule="auto"/>
        <w:ind w:left="360"/>
        <w:textAlignment w:val="top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Требование к финансовому состоянию. Участник должен представить краткую информацию о финансовом состоянии компании за 2011-2013 гг.</w:t>
      </w:r>
    </w:p>
    <w:p w:rsidR="008867CA" w:rsidRDefault="008867CA" w:rsidP="00842329">
      <w:pPr>
        <w:pStyle w:val="a4"/>
        <w:numPr>
          <w:ilvl w:val="0"/>
          <w:numId w:val="25"/>
        </w:numPr>
        <w:spacing w:line="240" w:lineRule="auto"/>
        <w:ind w:left="360"/>
        <w:textAlignment w:val="top"/>
        <w:rPr>
          <w:rFonts w:cs="Arial"/>
          <w:color w:val="000000"/>
          <w:szCs w:val="24"/>
        </w:rPr>
      </w:pPr>
      <w:r w:rsidRPr="008867CA">
        <w:rPr>
          <w:rFonts w:cs="Arial"/>
          <w:color w:val="000000"/>
          <w:szCs w:val="24"/>
        </w:rPr>
        <w:t>Для выполнения работ допуски СРО не требуются</w:t>
      </w:r>
      <w:r>
        <w:rPr>
          <w:rFonts w:cs="Arial"/>
          <w:color w:val="000000"/>
          <w:szCs w:val="24"/>
        </w:rPr>
        <w:t>.</w:t>
      </w:r>
    </w:p>
    <w:p w:rsidR="00575128" w:rsidRPr="00627A8C" w:rsidRDefault="00575128" w:rsidP="00627A8C">
      <w:pPr>
        <w:pStyle w:val="3"/>
        <w:rPr>
          <w:b/>
          <w:sz w:val="24"/>
          <w:szCs w:val="24"/>
        </w:rPr>
      </w:pPr>
      <w:bookmarkStart w:id="18" w:name="_Toc358370177"/>
      <w:r w:rsidRPr="00627A8C">
        <w:rPr>
          <w:b/>
          <w:sz w:val="24"/>
          <w:szCs w:val="24"/>
        </w:rPr>
        <w:t>3. Требования к субподрядчикам:</w:t>
      </w:r>
      <w:bookmarkEnd w:id="18"/>
    </w:p>
    <w:p w:rsidR="008867CA" w:rsidRDefault="00575128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>-</w:t>
      </w:r>
      <w:r w:rsidR="008867CA" w:rsidRPr="008867CA">
        <w:rPr>
          <w:lang w:eastAsia="ru-RU"/>
        </w:rPr>
        <w:t>При планирующемся привлечении для выполнения работ Субподрядчиков, Подрядчик должен иметь допуск к работам по пункту № 33.11 перечня видов работ членов  СРО  на исполнение функций генерального подрядчика</w:t>
      </w:r>
      <w:r w:rsidR="008867CA">
        <w:rPr>
          <w:lang w:eastAsia="ru-RU"/>
        </w:rPr>
        <w:t>.</w:t>
      </w:r>
    </w:p>
    <w:p w:rsidR="00575128" w:rsidRDefault="008867CA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>-</w:t>
      </w:r>
      <w:r w:rsidR="00575128">
        <w:rPr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предложения.</w:t>
      </w:r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 xml:space="preserve">- Подрядчик должен включить в свою заявку на участие в </w:t>
      </w:r>
      <w:r w:rsidR="00885304">
        <w:rPr>
          <w:lang w:eastAsia="ru-RU"/>
        </w:rPr>
        <w:t>ОЗП</w:t>
      </w:r>
      <w:r>
        <w:rPr>
          <w:lang w:eastAsia="ru-RU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>- Подрядчик должен обеспечить соответствие любого предложенного Субподрядчика требованиям Заказчика;</w:t>
      </w:r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>- Заказчик оставляет за собой право отклонить любого из предложенных Субподрядчиков.</w:t>
      </w:r>
    </w:p>
    <w:p w:rsidR="00AA6885" w:rsidRPr="00AE1CE1" w:rsidRDefault="00AA6885" w:rsidP="00AA6885">
      <w:pPr>
        <w:rPr>
          <w:b/>
          <w:sz w:val="28"/>
          <w:szCs w:val="28"/>
          <w:lang w:eastAsia="ru-RU"/>
        </w:rPr>
      </w:pPr>
    </w:p>
    <w:p w:rsidR="00575128" w:rsidRPr="00627A8C" w:rsidRDefault="00AA6885" w:rsidP="00627A8C">
      <w:pPr>
        <w:pStyle w:val="2"/>
        <w:rPr>
          <w:sz w:val="28"/>
        </w:rPr>
      </w:pPr>
      <w:bookmarkStart w:id="19" w:name="_Toc358370178"/>
      <w:r w:rsidRPr="00627A8C">
        <w:rPr>
          <w:sz w:val="28"/>
          <w:lang w:val="en-US"/>
        </w:rPr>
        <w:t>IV</w:t>
      </w:r>
      <w:r w:rsidR="00575128" w:rsidRPr="00627A8C">
        <w:rPr>
          <w:sz w:val="28"/>
          <w:lang w:val="en-US"/>
        </w:rPr>
        <w:t> </w:t>
      </w:r>
      <w:r w:rsidR="00575128" w:rsidRPr="00627A8C">
        <w:rPr>
          <w:sz w:val="28"/>
        </w:rPr>
        <w:t xml:space="preserve">Порядок оценки предложений </w:t>
      </w:r>
      <w:r w:rsidR="000D1B71" w:rsidRPr="00627A8C">
        <w:rPr>
          <w:sz w:val="28"/>
        </w:rPr>
        <w:t>ОЗП</w:t>
      </w:r>
      <w:bookmarkEnd w:id="19"/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Организатор </w:t>
      </w:r>
      <w:r w:rsidR="0033003E">
        <w:rPr>
          <w:rFonts w:eastAsia="Times New Roman" w:cs="Times New Roman"/>
          <w:color w:val="000000"/>
          <w:szCs w:val="24"/>
          <w:lang w:eastAsia="ru-RU"/>
        </w:rPr>
        <w:t>ОЗП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оценивает и сопоставляет заявки и проводит их сопоставление по степени предпочтительности для Заказчика, учитывая следующие критерии: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1) Полнота выполне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ния требований к участникам </w:t>
      </w:r>
      <w:r w:rsidR="000D1B71">
        <w:rPr>
          <w:rFonts w:eastAsia="Times New Roman" w:cs="Times New Roman"/>
          <w:color w:val="000000"/>
          <w:szCs w:val="24"/>
          <w:lang w:eastAsia="ru-RU"/>
        </w:rPr>
        <w:t>ОЗП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2) Коммерческая часть заявки, в том числе цена заявки и ее обоснованность;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3) Качество и детальность описания предлагаемых технических решений и технологии выполнения работ по реализации проекта;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4) Детальность и конкретность мероприятий, входящих в План-график выполнения работ;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6) Полнота соответствия предлагаемых решений и услуг техническим требованиям документации;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7) Надежность участника (ресурсные возможности, деловая репутация и т.д.);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8) Обеспечение возможности поддержки развития и сопровождения внедренного решения;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9) Сроки выполнения работ;</w:t>
      </w:r>
    </w:p>
    <w:p w:rsidR="00627FE1" w:rsidRDefault="00575128" w:rsidP="00B208C5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10)  Гарантийные обязательства. </w:t>
      </w:r>
      <w:bookmarkEnd w:id="7"/>
    </w:p>
    <w:p w:rsidR="00BF38F2" w:rsidRDefault="00E33804" w:rsidP="00BF38F2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11</w:t>
      </w:r>
      <w:r w:rsidR="00BF38F2">
        <w:rPr>
          <w:rFonts w:eastAsia="Times New Roman" w:cs="Times New Roman"/>
          <w:color w:val="000000"/>
          <w:szCs w:val="24"/>
          <w:lang w:eastAsia="ru-RU"/>
        </w:rPr>
        <w:t>)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BF38F2">
        <w:rPr>
          <w:rFonts w:eastAsia="Times New Roman" w:cs="Times New Roman"/>
          <w:color w:val="000000"/>
          <w:szCs w:val="24"/>
          <w:lang w:eastAsia="ru-RU"/>
        </w:rPr>
        <w:t>Наличие договора по форме Заказчика, подписанного со стороны исполнителя.</w:t>
      </w:r>
    </w:p>
    <w:p w:rsidR="00BF38F2" w:rsidRDefault="00BF38F2" w:rsidP="00B208C5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sectPr w:rsidR="00BF38F2" w:rsidSect="006E52F7">
      <w:footerReference w:type="default" r:id="rId1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534" w:rsidRDefault="00925534" w:rsidP="00ED6535">
      <w:pPr>
        <w:spacing w:after="0" w:line="240" w:lineRule="auto"/>
      </w:pPr>
      <w:r>
        <w:separator/>
      </w:r>
    </w:p>
  </w:endnote>
  <w:endnote w:type="continuationSeparator" w:id="0">
    <w:p w:rsidR="00925534" w:rsidRDefault="00925534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D9A" w:rsidRPr="00E41D91" w:rsidRDefault="00634D9A">
    <w:pPr>
      <w:pStyle w:val="ac"/>
      <w:rPr>
        <w:rFonts w:cs="Times New Roman"/>
      </w:rPr>
    </w:pPr>
    <w:r w:rsidRPr="00E41D91">
      <w:rPr>
        <w:rFonts w:cs="Times New Roman"/>
      </w:rPr>
      <w:tab/>
    </w:r>
    <w:r w:rsidRPr="00E41D91">
      <w:rPr>
        <w:rFonts w:cs="Times New Roman"/>
      </w:rPr>
      <w:tab/>
      <w:t xml:space="preserve">стр. </w:t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PAGE   \* MERGEFORMAT </w:instrText>
    </w:r>
    <w:r w:rsidRPr="00E41D91">
      <w:rPr>
        <w:rFonts w:cs="Times New Roman"/>
      </w:rPr>
      <w:fldChar w:fldCharType="separate"/>
    </w:r>
    <w:r w:rsidR="0070442A">
      <w:rPr>
        <w:rFonts w:cs="Times New Roman"/>
        <w:noProof/>
      </w:rPr>
      <w:t>2</w:t>
    </w:r>
    <w:r w:rsidRPr="00E41D91">
      <w:rPr>
        <w:rFonts w:cs="Times New Roman"/>
      </w:rPr>
      <w:fldChar w:fldCharType="end"/>
    </w:r>
    <w:r w:rsidRPr="00E41D91">
      <w:rPr>
        <w:rFonts w:cs="Times New Roman"/>
      </w:rPr>
      <w:t xml:space="preserve"> из </w:t>
    </w:r>
    <w:fldSimple w:instr=" NUMPAGES   \* MERGEFORMAT ">
      <w:r w:rsidR="0070442A" w:rsidRPr="0070442A">
        <w:rPr>
          <w:rFonts w:cs="Times New Roman"/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534" w:rsidRDefault="00925534" w:rsidP="00ED6535">
      <w:pPr>
        <w:spacing w:after="0" w:line="240" w:lineRule="auto"/>
      </w:pPr>
      <w:r>
        <w:separator/>
      </w:r>
    </w:p>
  </w:footnote>
  <w:footnote w:type="continuationSeparator" w:id="0">
    <w:p w:rsidR="00925534" w:rsidRDefault="00925534" w:rsidP="00ED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16333F"/>
    <w:multiLevelType w:val="hybridMultilevel"/>
    <w:tmpl w:val="54F24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5564D4"/>
    <w:multiLevelType w:val="hybridMultilevel"/>
    <w:tmpl w:val="1B40B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169A7"/>
    <w:multiLevelType w:val="hybridMultilevel"/>
    <w:tmpl w:val="F94C729C"/>
    <w:lvl w:ilvl="0" w:tplc="3A74FBB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B65B5"/>
    <w:multiLevelType w:val="hybridMultilevel"/>
    <w:tmpl w:val="4C56EBA0"/>
    <w:lvl w:ilvl="0" w:tplc="ED8A8C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724B43"/>
    <w:multiLevelType w:val="hybridMultilevel"/>
    <w:tmpl w:val="28BC0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71A2A"/>
    <w:multiLevelType w:val="hybridMultilevel"/>
    <w:tmpl w:val="E984F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D0475"/>
    <w:multiLevelType w:val="hybridMultilevel"/>
    <w:tmpl w:val="1A78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B28F1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60D09F9"/>
    <w:multiLevelType w:val="hybridMultilevel"/>
    <w:tmpl w:val="75E6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C03C8"/>
    <w:multiLevelType w:val="multilevel"/>
    <w:tmpl w:val="6682FE0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>
    <w:nsid w:val="359E312C"/>
    <w:multiLevelType w:val="multilevel"/>
    <w:tmpl w:val="ED8A7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>
    <w:nsid w:val="414E084C"/>
    <w:multiLevelType w:val="multilevel"/>
    <w:tmpl w:val="022E0A86"/>
    <w:lvl w:ilvl="0">
      <w:start w:val="1"/>
      <w:numFmt w:val="upperRoman"/>
      <w:lvlText w:val="%1."/>
      <w:lvlJc w:val="left"/>
      <w:pPr>
        <w:ind w:left="1080" w:hanging="720"/>
      </w:pPr>
      <w:rPr>
        <w:sz w:val="32"/>
      </w:rPr>
    </w:lvl>
    <w:lvl w:ilvl="1">
      <w:start w:val="1"/>
      <w:numFmt w:val="decimal"/>
      <w:isLgl/>
      <w:lvlText w:val="%1.%2."/>
      <w:lvlJc w:val="left"/>
      <w:pPr>
        <w:ind w:left="667" w:hanging="525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8"/>
      </w:rPr>
    </w:lvl>
  </w:abstractNum>
  <w:abstractNum w:abstractNumId="13">
    <w:nsid w:val="4F023D88"/>
    <w:multiLevelType w:val="hybridMultilevel"/>
    <w:tmpl w:val="70EA2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336DC"/>
    <w:multiLevelType w:val="hybridMultilevel"/>
    <w:tmpl w:val="C88C3A6C"/>
    <w:lvl w:ilvl="0" w:tplc="1BC48C84">
      <w:start w:val="1"/>
      <w:numFmt w:val="bullet"/>
      <w:pStyle w:val="1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1FE0716"/>
    <w:multiLevelType w:val="hybridMultilevel"/>
    <w:tmpl w:val="7BF0182C"/>
    <w:lvl w:ilvl="0" w:tplc="0419000F">
      <w:start w:val="1"/>
      <w:numFmt w:val="decimal"/>
      <w:lvlText w:val="%1."/>
      <w:lvlJc w:val="left"/>
      <w:pPr>
        <w:ind w:left="730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C66D7"/>
    <w:multiLevelType w:val="hybridMultilevel"/>
    <w:tmpl w:val="D14CFD9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7450FB0"/>
    <w:multiLevelType w:val="hybridMultilevel"/>
    <w:tmpl w:val="02CA6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B1683D"/>
    <w:multiLevelType w:val="hybridMultilevel"/>
    <w:tmpl w:val="68F63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4EB3C81"/>
    <w:multiLevelType w:val="hybridMultilevel"/>
    <w:tmpl w:val="BE5A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1E50B5"/>
    <w:multiLevelType w:val="hybridMultilevel"/>
    <w:tmpl w:val="E838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93E17E4"/>
    <w:multiLevelType w:val="multilevel"/>
    <w:tmpl w:val="733A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22"/>
  </w:num>
  <w:num w:numId="3">
    <w:abstractNumId w:val="19"/>
  </w:num>
  <w:num w:numId="4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7"/>
  </w:num>
  <w:num w:numId="6">
    <w:abstractNumId w:val="14"/>
  </w:num>
  <w:num w:numId="7">
    <w:abstractNumId w:val="9"/>
  </w:num>
  <w:num w:numId="8">
    <w:abstractNumId w:val="17"/>
  </w:num>
  <w:num w:numId="9">
    <w:abstractNumId w:val="5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16"/>
        <w:lvlJc w:val="left"/>
        <w:pPr>
          <w:ind w:left="3052" w:hanging="216"/>
        </w:pPr>
        <w:rPr>
          <w:rFonts w:ascii="Courier" w:hAnsi="Courier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16"/>
        <w:lvlJc w:val="left"/>
        <w:pPr>
          <w:ind w:left="3096" w:hanging="216"/>
        </w:pPr>
        <w:rPr>
          <w:rFonts w:ascii="Courier" w:hAnsi="Courier" w:hint="default"/>
        </w:rPr>
      </w:lvl>
    </w:lvlOverride>
  </w:num>
  <w:num w:numId="16">
    <w:abstractNumId w:val="2"/>
  </w:num>
  <w:num w:numId="17">
    <w:abstractNumId w:val="18"/>
  </w:num>
  <w:num w:numId="18">
    <w:abstractNumId w:val="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1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7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35D1"/>
    <w:rsid w:val="0001232D"/>
    <w:rsid w:val="00027D9A"/>
    <w:rsid w:val="000329B1"/>
    <w:rsid w:val="00032D5F"/>
    <w:rsid w:val="00035A70"/>
    <w:rsid w:val="000402DF"/>
    <w:rsid w:val="0004714C"/>
    <w:rsid w:val="00052C6B"/>
    <w:rsid w:val="00062C09"/>
    <w:rsid w:val="00065B49"/>
    <w:rsid w:val="000673A9"/>
    <w:rsid w:val="00081E93"/>
    <w:rsid w:val="000909C9"/>
    <w:rsid w:val="000A1D74"/>
    <w:rsid w:val="000B1A61"/>
    <w:rsid w:val="000C6E1C"/>
    <w:rsid w:val="000D1A9A"/>
    <w:rsid w:val="000D1B71"/>
    <w:rsid w:val="000E018C"/>
    <w:rsid w:val="00102353"/>
    <w:rsid w:val="00104636"/>
    <w:rsid w:val="00106133"/>
    <w:rsid w:val="00114F78"/>
    <w:rsid w:val="00126D83"/>
    <w:rsid w:val="00127194"/>
    <w:rsid w:val="00134C34"/>
    <w:rsid w:val="00142AA9"/>
    <w:rsid w:val="00144136"/>
    <w:rsid w:val="001576F9"/>
    <w:rsid w:val="001657E7"/>
    <w:rsid w:val="00193301"/>
    <w:rsid w:val="001B28C8"/>
    <w:rsid w:val="001B4418"/>
    <w:rsid w:val="001C2EC5"/>
    <w:rsid w:val="001F5FFB"/>
    <w:rsid w:val="002403F7"/>
    <w:rsid w:val="00251F57"/>
    <w:rsid w:val="002576B4"/>
    <w:rsid w:val="00277FE0"/>
    <w:rsid w:val="002811E0"/>
    <w:rsid w:val="00282F95"/>
    <w:rsid w:val="0029349F"/>
    <w:rsid w:val="002B7AB5"/>
    <w:rsid w:val="002D7A45"/>
    <w:rsid w:val="002F048D"/>
    <w:rsid w:val="00302390"/>
    <w:rsid w:val="00320E64"/>
    <w:rsid w:val="0033003E"/>
    <w:rsid w:val="00337D53"/>
    <w:rsid w:val="003626F3"/>
    <w:rsid w:val="003653FF"/>
    <w:rsid w:val="00375AAD"/>
    <w:rsid w:val="003C69DA"/>
    <w:rsid w:val="003C6BF5"/>
    <w:rsid w:val="003C7990"/>
    <w:rsid w:val="003F5BB3"/>
    <w:rsid w:val="00402D0A"/>
    <w:rsid w:val="00407995"/>
    <w:rsid w:val="00414B5F"/>
    <w:rsid w:val="00414FD3"/>
    <w:rsid w:val="0042416E"/>
    <w:rsid w:val="00442017"/>
    <w:rsid w:val="004475BA"/>
    <w:rsid w:val="00472144"/>
    <w:rsid w:val="0049629B"/>
    <w:rsid w:val="00496DC0"/>
    <w:rsid w:val="004A3BB1"/>
    <w:rsid w:val="004C58E5"/>
    <w:rsid w:val="004D1593"/>
    <w:rsid w:val="004D5529"/>
    <w:rsid w:val="004D795D"/>
    <w:rsid w:val="004E4D07"/>
    <w:rsid w:val="004F0258"/>
    <w:rsid w:val="00505F97"/>
    <w:rsid w:val="0051490B"/>
    <w:rsid w:val="00536936"/>
    <w:rsid w:val="005546A8"/>
    <w:rsid w:val="005653E1"/>
    <w:rsid w:val="00575128"/>
    <w:rsid w:val="00590054"/>
    <w:rsid w:val="005A6C46"/>
    <w:rsid w:val="005C26C0"/>
    <w:rsid w:val="005D21C6"/>
    <w:rsid w:val="005D5273"/>
    <w:rsid w:val="005F3B08"/>
    <w:rsid w:val="00606C19"/>
    <w:rsid w:val="006159F6"/>
    <w:rsid w:val="00627395"/>
    <w:rsid w:val="00627A8C"/>
    <w:rsid w:val="00627FE1"/>
    <w:rsid w:val="00634D9A"/>
    <w:rsid w:val="00645904"/>
    <w:rsid w:val="00651A49"/>
    <w:rsid w:val="00680E94"/>
    <w:rsid w:val="0069087D"/>
    <w:rsid w:val="006A44BA"/>
    <w:rsid w:val="006B6CF9"/>
    <w:rsid w:val="006C7C23"/>
    <w:rsid w:val="006D7E58"/>
    <w:rsid w:val="006E35F5"/>
    <w:rsid w:val="006E52F7"/>
    <w:rsid w:val="006F28A1"/>
    <w:rsid w:val="006F3EA4"/>
    <w:rsid w:val="00701D67"/>
    <w:rsid w:val="0070442A"/>
    <w:rsid w:val="00705463"/>
    <w:rsid w:val="00710313"/>
    <w:rsid w:val="00711121"/>
    <w:rsid w:val="007203E5"/>
    <w:rsid w:val="00720DD3"/>
    <w:rsid w:val="00745D7A"/>
    <w:rsid w:val="0076092C"/>
    <w:rsid w:val="00762829"/>
    <w:rsid w:val="00771565"/>
    <w:rsid w:val="007912EF"/>
    <w:rsid w:val="007B6D44"/>
    <w:rsid w:val="007B717D"/>
    <w:rsid w:val="007C52AC"/>
    <w:rsid w:val="007D488C"/>
    <w:rsid w:val="007F31F7"/>
    <w:rsid w:val="007F4454"/>
    <w:rsid w:val="00822399"/>
    <w:rsid w:val="00841559"/>
    <w:rsid w:val="00842329"/>
    <w:rsid w:val="00845D83"/>
    <w:rsid w:val="00846FB6"/>
    <w:rsid w:val="00861806"/>
    <w:rsid w:val="0086201B"/>
    <w:rsid w:val="008850F4"/>
    <w:rsid w:val="00885304"/>
    <w:rsid w:val="008867CA"/>
    <w:rsid w:val="008A3DB9"/>
    <w:rsid w:val="008A7DD6"/>
    <w:rsid w:val="008B7B2D"/>
    <w:rsid w:val="008C746E"/>
    <w:rsid w:val="008D2B1E"/>
    <w:rsid w:val="008D3740"/>
    <w:rsid w:val="008D4002"/>
    <w:rsid w:val="008F78DA"/>
    <w:rsid w:val="00925534"/>
    <w:rsid w:val="00931516"/>
    <w:rsid w:val="009807DF"/>
    <w:rsid w:val="00981CF6"/>
    <w:rsid w:val="00981D07"/>
    <w:rsid w:val="00983028"/>
    <w:rsid w:val="00996269"/>
    <w:rsid w:val="009970B2"/>
    <w:rsid w:val="009A043B"/>
    <w:rsid w:val="009A3D0D"/>
    <w:rsid w:val="009C46DF"/>
    <w:rsid w:val="009D5E17"/>
    <w:rsid w:val="009D5F15"/>
    <w:rsid w:val="009F129D"/>
    <w:rsid w:val="00A0294C"/>
    <w:rsid w:val="00A129AD"/>
    <w:rsid w:val="00A237FB"/>
    <w:rsid w:val="00A24DC0"/>
    <w:rsid w:val="00A27B73"/>
    <w:rsid w:val="00A3103D"/>
    <w:rsid w:val="00A65417"/>
    <w:rsid w:val="00AA6885"/>
    <w:rsid w:val="00AB064A"/>
    <w:rsid w:val="00AB2276"/>
    <w:rsid w:val="00AE1CE1"/>
    <w:rsid w:val="00AE3A3A"/>
    <w:rsid w:val="00B03EED"/>
    <w:rsid w:val="00B057CD"/>
    <w:rsid w:val="00B208C5"/>
    <w:rsid w:val="00B64996"/>
    <w:rsid w:val="00B9061B"/>
    <w:rsid w:val="00B97491"/>
    <w:rsid w:val="00BA183B"/>
    <w:rsid w:val="00BA308B"/>
    <w:rsid w:val="00BB7108"/>
    <w:rsid w:val="00BC104F"/>
    <w:rsid w:val="00BC58BE"/>
    <w:rsid w:val="00BD0C6C"/>
    <w:rsid w:val="00BE742A"/>
    <w:rsid w:val="00BF38F2"/>
    <w:rsid w:val="00C05B7E"/>
    <w:rsid w:val="00C3554C"/>
    <w:rsid w:val="00C37311"/>
    <w:rsid w:val="00C557AE"/>
    <w:rsid w:val="00C645C8"/>
    <w:rsid w:val="00C6634C"/>
    <w:rsid w:val="00C73FD5"/>
    <w:rsid w:val="00C7726D"/>
    <w:rsid w:val="00C8385C"/>
    <w:rsid w:val="00C874FE"/>
    <w:rsid w:val="00CB1345"/>
    <w:rsid w:val="00CC7AF7"/>
    <w:rsid w:val="00CC7B96"/>
    <w:rsid w:val="00CD122D"/>
    <w:rsid w:val="00CD72A9"/>
    <w:rsid w:val="00CE15D3"/>
    <w:rsid w:val="00CE30F4"/>
    <w:rsid w:val="00CF44FF"/>
    <w:rsid w:val="00D07988"/>
    <w:rsid w:val="00D11EA7"/>
    <w:rsid w:val="00D42B62"/>
    <w:rsid w:val="00D472BE"/>
    <w:rsid w:val="00D841DF"/>
    <w:rsid w:val="00DB4F12"/>
    <w:rsid w:val="00DB52BB"/>
    <w:rsid w:val="00DC184D"/>
    <w:rsid w:val="00DD6AEA"/>
    <w:rsid w:val="00E230A4"/>
    <w:rsid w:val="00E30381"/>
    <w:rsid w:val="00E33207"/>
    <w:rsid w:val="00E33804"/>
    <w:rsid w:val="00E3605A"/>
    <w:rsid w:val="00E41D91"/>
    <w:rsid w:val="00E5278C"/>
    <w:rsid w:val="00E679F7"/>
    <w:rsid w:val="00EB13AB"/>
    <w:rsid w:val="00EB18D7"/>
    <w:rsid w:val="00ED49C1"/>
    <w:rsid w:val="00ED49FF"/>
    <w:rsid w:val="00ED6535"/>
    <w:rsid w:val="00EE6309"/>
    <w:rsid w:val="00F26D2B"/>
    <w:rsid w:val="00F36DEF"/>
    <w:rsid w:val="00F37593"/>
    <w:rsid w:val="00F4450C"/>
    <w:rsid w:val="00F62BCC"/>
    <w:rsid w:val="00F66F55"/>
    <w:rsid w:val="00F74064"/>
    <w:rsid w:val="00F76D7A"/>
    <w:rsid w:val="00FA24AA"/>
    <w:rsid w:val="00FD6D4B"/>
    <w:rsid w:val="00FD74D7"/>
    <w:rsid w:val="00FD7696"/>
    <w:rsid w:val="00FE5D9D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627A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DD_Заголовок 2,H2,H21"/>
    <w:basedOn w:val="a"/>
    <w:next w:val="a"/>
    <w:link w:val="20"/>
    <w:uiPriority w:val="99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aliases w:val="DD_Заголовок 3,h3,Level 3 Topic Heading,H3,Map,H31,H32"/>
    <w:basedOn w:val="a"/>
    <w:next w:val="a"/>
    <w:link w:val="30"/>
    <w:uiPriority w:val="99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link w:val="a5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6535"/>
  </w:style>
  <w:style w:type="paragraph" w:styleId="ac">
    <w:name w:val="footer"/>
    <w:basedOn w:val="a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6535"/>
  </w:style>
  <w:style w:type="character" w:customStyle="1" w:styleId="20">
    <w:name w:val="Заголовок 2 Знак"/>
    <w:aliases w:val="DD_Заголовок 2 Знак,H2 Знак,H21 Знак"/>
    <w:basedOn w:val="a0"/>
    <w:link w:val="2"/>
    <w:uiPriority w:val="99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0"/>
    <w:link w:val="3"/>
    <w:uiPriority w:val="99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6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0"/>
    <w:uiPriority w:val="99"/>
    <w:rsid w:val="00CD72A9"/>
    <w:rPr>
      <w:color w:val="000080"/>
      <w:u w:val="single"/>
    </w:rPr>
  </w:style>
  <w:style w:type="character" w:styleId="af3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TableText">
    <w:name w:val="Table Text"/>
    <w:basedOn w:val="a"/>
    <w:link w:val="TableText0"/>
    <w:rsid w:val="00634D9A"/>
    <w:pPr>
      <w:keepLines/>
      <w:spacing w:after="0" w:line="240" w:lineRule="auto"/>
      <w:jc w:val="left"/>
    </w:pPr>
    <w:rPr>
      <w:rFonts w:ascii="Book Antiqua" w:eastAsia="Times New Roman" w:hAnsi="Book Antiqua" w:cs="Times New Roman"/>
      <w:sz w:val="16"/>
      <w:szCs w:val="16"/>
      <w:lang w:val="en-US" w:eastAsia="ru-RU"/>
    </w:rPr>
  </w:style>
  <w:style w:type="character" w:customStyle="1" w:styleId="TableText0">
    <w:name w:val="Table Text Знак"/>
    <w:basedOn w:val="a0"/>
    <w:link w:val="TableText"/>
    <w:rsid w:val="00634D9A"/>
    <w:rPr>
      <w:rFonts w:ascii="Book Antiqua" w:eastAsia="Times New Roman" w:hAnsi="Book Antiqua" w:cs="Times New Roman"/>
      <w:sz w:val="16"/>
      <w:szCs w:val="16"/>
      <w:lang w:val="en-US" w:eastAsia="ru-RU"/>
    </w:rPr>
  </w:style>
  <w:style w:type="paragraph" w:customStyle="1" w:styleId="Bullet">
    <w:name w:val="Bullet"/>
    <w:basedOn w:val="af8"/>
    <w:rsid w:val="00822399"/>
    <w:pPr>
      <w:keepLines/>
      <w:spacing w:before="60" w:after="60" w:line="240" w:lineRule="auto"/>
      <w:ind w:left="3096" w:hanging="216"/>
    </w:pPr>
    <w:rPr>
      <w:rFonts w:ascii="Book Antiqua" w:eastAsia="Times New Roman" w:hAnsi="Book Antiqua" w:cs="Times New Roman"/>
      <w:sz w:val="20"/>
      <w:szCs w:val="20"/>
      <w:lang w:eastAsia="ru-RU"/>
    </w:rPr>
  </w:style>
  <w:style w:type="paragraph" w:styleId="af8">
    <w:name w:val="Body Text"/>
    <w:basedOn w:val="a"/>
    <w:link w:val="af9"/>
    <w:uiPriority w:val="99"/>
    <w:semiHidden/>
    <w:unhideWhenUsed/>
    <w:rsid w:val="00822399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822399"/>
    <w:rPr>
      <w:rFonts w:ascii="Times New Roman" w:hAnsi="Times New Roman"/>
      <w:sz w:val="24"/>
    </w:rPr>
  </w:style>
  <w:style w:type="paragraph" w:styleId="22">
    <w:name w:val="Body Text Indent 2"/>
    <w:basedOn w:val="a"/>
    <w:link w:val="23"/>
    <w:uiPriority w:val="99"/>
    <w:semiHidden/>
    <w:unhideWhenUsed/>
    <w:rsid w:val="00627A8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27A8C"/>
    <w:rPr>
      <w:rFonts w:ascii="Times New Roman" w:hAnsi="Times New Roman"/>
      <w:sz w:val="24"/>
    </w:rPr>
  </w:style>
  <w:style w:type="character" w:customStyle="1" w:styleId="11">
    <w:name w:val="Заголовок 1 Знак"/>
    <w:basedOn w:val="a0"/>
    <w:link w:val="10"/>
    <w:uiPriority w:val="9"/>
    <w:rsid w:val="00627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a">
    <w:name w:val="TOC Heading"/>
    <w:basedOn w:val="10"/>
    <w:next w:val="a"/>
    <w:uiPriority w:val="39"/>
    <w:unhideWhenUsed/>
    <w:qFormat/>
    <w:rsid w:val="00627A8C"/>
    <w:pPr>
      <w:jc w:val="left"/>
      <w:outlineLvl w:val="9"/>
    </w:pPr>
    <w:rPr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2403F7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627A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DD_Заголовок 2,H2,H21"/>
    <w:basedOn w:val="a"/>
    <w:next w:val="a"/>
    <w:link w:val="20"/>
    <w:uiPriority w:val="99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aliases w:val="DD_Заголовок 3,h3,Level 3 Topic Heading,H3,Map,H31,H32"/>
    <w:basedOn w:val="a"/>
    <w:next w:val="a"/>
    <w:link w:val="30"/>
    <w:uiPriority w:val="99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link w:val="a5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6535"/>
  </w:style>
  <w:style w:type="paragraph" w:styleId="ac">
    <w:name w:val="footer"/>
    <w:basedOn w:val="a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6535"/>
  </w:style>
  <w:style w:type="character" w:customStyle="1" w:styleId="20">
    <w:name w:val="Заголовок 2 Знак"/>
    <w:aliases w:val="DD_Заголовок 2 Знак,H2 Знак,H21 Знак"/>
    <w:basedOn w:val="a0"/>
    <w:link w:val="2"/>
    <w:uiPriority w:val="99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0"/>
    <w:link w:val="3"/>
    <w:uiPriority w:val="99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6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0"/>
    <w:uiPriority w:val="99"/>
    <w:rsid w:val="00CD72A9"/>
    <w:rPr>
      <w:color w:val="000080"/>
      <w:u w:val="single"/>
    </w:rPr>
  </w:style>
  <w:style w:type="character" w:styleId="af3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TableText">
    <w:name w:val="Table Text"/>
    <w:basedOn w:val="a"/>
    <w:link w:val="TableText0"/>
    <w:rsid w:val="00634D9A"/>
    <w:pPr>
      <w:keepLines/>
      <w:spacing w:after="0" w:line="240" w:lineRule="auto"/>
      <w:jc w:val="left"/>
    </w:pPr>
    <w:rPr>
      <w:rFonts w:ascii="Book Antiqua" w:eastAsia="Times New Roman" w:hAnsi="Book Antiqua" w:cs="Times New Roman"/>
      <w:sz w:val="16"/>
      <w:szCs w:val="16"/>
      <w:lang w:val="en-US" w:eastAsia="ru-RU"/>
    </w:rPr>
  </w:style>
  <w:style w:type="character" w:customStyle="1" w:styleId="TableText0">
    <w:name w:val="Table Text Знак"/>
    <w:basedOn w:val="a0"/>
    <w:link w:val="TableText"/>
    <w:rsid w:val="00634D9A"/>
    <w:rPr>
      <w:rFonts w:ascii="Book Antiqua" w:eastAsia="Times New Roman" w:hAnsi="Book Antiqua" w:cs="Times New Roman"/>
      <w:sz w:val="16"/>
      <w:szCs w:val="16"/>
      <w:lang w:val="en-US" w:eastAsia="ru-RU"/>
    </w:rPr>
  </w:style>
  <w:style w:type="paragraph" w:customStyle="1" w:styleId="Bullet">
    <w:name w:val="Bullet"/>
    <w:basedOn w:val="af8"/>
    <w:rsid w:val="00822399"/>
    <w:pPr>
      <w:keepLines/>
      <w:spacing w:before="60" w:after="60" w:line="240" w:lineRule="auto"/>
      <w:ind w:left="3096" w:hanging="216"/>
    </w:pPr>
    <w:rPr>
      <w:rFonts w:ascii="Book Antiqua" w:eastAsia="Times New Roman" w:hAnsi="Book Antiqua" w:cs="Times New Roman"/>
      <w:sz w:val="20"/>
      <w:szCs w:val="20"/>
      <w:lang w:eastAsia="ru-RU"/>
    </w:rPr>
  </w:style>
  <w:style w:type="paragraph" w:styleId="af8">
    <w:name w:val="Body Text"/>
    <w:basedOn w:val="a"/>
    <w:link w:val="af9"/>
    <w:uiPriority w:val="99"/>
    <w:semiHidden/>
    <w:unhideWhenUsed/>
    <w:rsid w:val="00822399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822399"/>
    <w:rPr>
      <w:rFonts w:ascii="Times New Roman" w:hAnsi="Times New Roman"/>
      <w:sz w:val="24"/>
    </w:rPr>
  </w:style>
  <w:style w:type="paragraph" w:styleId="22">
    <w:name w:val="Body Text Indent 2"/>
    <w:basedOn w:val="a"/>
    <w:link w:val="23"/>
    <w:uiPriority w:val="99"/>
    <w:semiHidden/>
    <w:unhideWhenUsed/>
    <w:rsid w:val="00627A8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27A8C"/>
    <w:rPr>
      <w:rFonts w:ascii="Times New Roman" w:hAnsi="Times New Roman"/>
      <w:sz w:val="24"/>
    </w:rPr>
  </w:style>
  <w:style w:type="character" w:customStyle="1" w:styleId="11">
    <w:name w:val="Заголовок 1 Знак"/>
    <w:basedOn w:val="a0"/>
    <w:link w:val="10"/>
    <w:uiPriority w:val="9"/>
    <w:rsid w:val="00627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a">
    <w:name w:val="TOC Heading"/>
    <w:basedOn w:val="10"/>
    <w:next w:val="a"/>
    <w:uiPriority w:val="39"/>
    <w:unhideWhenUsed/>
    <w:qFormat/>
    <w:rsid w:val="00627A8C"/>
    <w:pPr>
      <w:jc w:val="left"/>
      <w:outlineLvl w:val="9"/>
    </w:pPr>
    <w:rPr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2403F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7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Rakitin.SV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B7D77-AEF7-4876-81EB-8892E1472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1712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Мусатова Светлана Николаевна</cp:lastModifiedBy>
  <cp:revision>5</cp:revision>
  <cp:lastPrinted>2013-06-21T07:41:00Z</cp:lastPrinted>
  <dcterms:created xsi:type="dcterms:W3CDTF">2013-06-21T08:28:00Z</dcterms:created>
  <dcterms:modified xsi:type="dcterms:W3CDTF">2013-06-24T09:53:00Z</dcterms:modified>
</cp:coreProperties>
</file>